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0EC63" w14:textId="06FB3CB9" w:rsidR="001A410E" w:rsidRPr="00E064DF" w:rsidRDefault="00193DA3" w:rsidP="001A410E">
      <w:pPr>
        <w:spacing w:after="0" w:line="240" w:lineRule="auto"/>
        <w:rPr>
          <w:rFonts w:ascii="Arial" w:hAnsi="Arial" w:cs="Arial"/>
          <w:b/>
          <w:sz w:val="28"/>
          <w:szCs w:val="28"/>
        </w:rPr>
      </w:pPr>
      <w:r w:rsidRPr="00E064DF">
        <w:rPr>
          <w:rFonts w:ascii="Arial" w:hAnsi="Arial" w:cs="Arial"/>
          <w:b/>
          <w:sz w:val="28"/>
          <w:szCs w:val="28"/>
        </w:rPr>
        <w:t xml:space="preserve">VA </w:t>
      </w:r>
      <w:r w:rsidR="00E064DF" w:rsidRPr="00E064DF">
        <w:rPr>
          <w:rFonts w:ascii="Arial" w:hAnsi="Arial" w:cs="Arial"/>
          <w:b/>
          <w:sz w:val="28"/>
          <w:szCs w:val="28"/>
        </w:rPr>
        <w:t>O</w:t>
      </w:r>
      <w:r w:rsidR="00E064DF">
        <w:rPr>
          <w:rFonts w:ascii="Arial" w:hAnsi="Arial" w:cs="Arial"/>
          <w:b/>
          <w:sz w:val="28"/>
          <w:szCs w:val="28"/>
        </w:rPr>
        <w:t>ptimierungsmanagement mit PDCA</w:t>
      </w:r>
    </w:p>
    <w:p w14:paraId="4F698594" w14:textId="653FC9DC" w:rsidR="00BF0761" w:rsidRPr="00E064DF" w:rsidRDefault="00BF0761" w:rsidP="001A410E">
      <w:pPr>
        <w:spacing w:after="0" w:line="240" w:lineRule="auto"/>
        <w:rPr>
          <w:rFonts w:ascii="Arial" w:hAnsi="Arial" w:cs="Arial"/>
          <w:sz w:val="24"/>
          <w:szCs w:val="24"/>
        </w:rPr>
      </w:pPr>
    </w:p>
    <w:p w14:paraId="5B2FFB1A" w14:textId="77777777" w:rsidR="003D1D6F" w:rsidRPr="00E064DF" w:rsidRDefault="003D1D6F" w:rsidP="001A410E">
      <w:pPr>
        <w:spacing w:after="0" w:line="240" w:lineRule="auto"/>
        <w:rPr>
          <w:rFonts w:ascii="Arial" w:hAnsi="Arial" w:cs="Arial"/>
          <w:sz w:val="24"/>
          <w:szCs w:val="24"/>
        </w:rPr>
      </w:pPr>
    </w:p>
    <w:p w14:paraId="1E366306" w14:textId="77777777" w:rsidR="001A410E" w:rsidRPr="001A410E" w:rsidRDefault="001A410E" w:rsidP="001A410E">
      <w:pPr>
        <w:spacing w:after="0" w:line="240" w:lineRule="auto"/>
        <w:rPr>
          <w:rFonts w:ascii="Arial" w:hAnsi="Arial" w:cs="Arial"/>
          <w:b/>
          <w:sz w:val="24"/>
          <w:szCs w:val="24"/>
        </w:rPr>
      </w:pPr>
      <w:r w:rsidRPr="001A410E">
        <w:rPr>
          <w:rFonts w:ascii="Arial" w:hAnsi="Arial" w:cs="Arial"/>
          <w:b/>
          <w:sz w:val="24"/>
          <w:szCs w:val="24"/>
        </w:rPr>
        <w:t>Übersicht</w:t>
      </w:r>
    </w:p>
    <w:p w14:paraId="27819202" w14:textId="77777777" w:rsidR="001A410E" w:rsidRDefault="001A410E" w:rsidP="001A410E">
      <w:pPr>
        <w:spacing w:after="0" w:line="240" w:lineRule="auto"/>
        <w:rPr>
          <w:rFonts w:ascii="Arial" w:hAnsi="Arial" w:cs="Arial"/>
          <w:sz w:val="24"/>
          <w:szCs w:val="24"/>
        </w:rPr>
      </w:pPr>
    </w:p>
    <w:p w14:paraId="78A69ACF" w14:textId="27B4C1FB" w:rsidR="00BF0761" w:rsidRDefault="00193DA3" w:rsidP="001A410E">
      <w:pPr>
        <w:spacing w:after="0" w:line="240" w:lineRule="auto"/>
        <w:rPr>
          <w:rFonts w:ascii="Arial" w:hAnsi="Arial" w:cs="Arial"/>
          <w:sz w:val="24"/>
          <w:szCs w:val="24"/>
        </w:rPr>
      </w:pPr>
      <w:r>
        <w:rPr>
          <w:rFonts w:ascii="Arial" w:hAnsi="Arial" w:cs="Arial"/>
          <w:sz w:val="24"/>
          <w:szCs w:val="24"/>
        </w:rPr>
        <w:t>Di</w:t>
      </w:r>
      <w:r w:rsidR="00E064DF">
        <w:rPr>
          <w:rFonts w:ascii="Arial" w:hAnsi="Arial" w:cs="Arial"/>
          <w:sz w:val="24"/>
          <w:szCs w:val="24"/>
        </w:rPr>
        <w:t xml:space="preserve">ese VA behandelt die Prozesse im angewandten Optimierungsmanagement in allen Organisationsbereichen. Das Optimierungsmanagement ist wesentlicher Bestandteil einer professionellen Führung von Einrichtungen, Unternehmen und Organisationen. </w:t>
      </w:r>
      <w:r w:rsidR="00316B63">
        <w:rPr>
          <w:rFonts w:ascii="Arial" w:hAnsi="Arial" w:cs="Arial"/>
          <w:sz w:val="24"/>
          <w:szCs w:val="24"/>
        </w:rPr>
        <w:t xml:space="preserve"> </w:t>
      </w:r>
    </w:p>
    <w:p w14:paraId="0D640AE7" w14:textId="52030095" w:rsidR="00316B63" w:rsidRDefault="00316B63" w:rsidP="001A410E">
      <w:pPr>
        <w:spacing w:after="0" w:line="240" w:lineRule="auto"/>
        <w:rPr>
          <w:rFonts w:ascii="Arial" w:hAnsi="Arial" w:cs="Arial"/>
          <w:sz w:val="24"/>
          <w:szCs w:val="24"/>
        </w:rPr>
      </w:pPr>
    </w:p>
    <w:p w14:paraId="583A249A" w14:textId="77777777" w:rsidR="00316B63" w:rsidRDefault="00316B63" w:rsidP="001A410E">
      <w:pPr>
        <w:spacing w:after="0" w:line="240" w:lineRule="auto"/>
        <w:rPr>
          <w:rFonts w:ascii="Arial" w:hAnsi="Arial" w:cs="Arial"/>
          <w:sz w:val="24"/>
          <w:szCs w:val="24"/>
        </w:rPr>
      </w:pPr>
    </w:p>
    <w:p w14:paraId="2A8DF288" w14:textId="77777777" w:rsidR="001A410E" w:rsidRPr="001A410E" w:rsidRDefault="001A410E" w:rsidP="001A410E">
      <w:pPr>
        <w:spacing w:after="0" w:line="240" w:lineRule="auto"/>
        <w:rPr>
          <w:rFonts w:ascii="Arial" w:hAnsi="Arial" w:cs="Arial"/>
          <w:b/>
          <w:sz w:val="24"/>
          <w:szCs w:val="24"/>
        </w:rPr>
      </w:pPr>
      <w:r w:rsidRPr="001A410E">
        <w:rPr>
          <w:rFonts w:ascii="Arial" w:hAnsi="Arial" w:cs="Arial"/>
          <w:b/>
          <w:sz w:val="24"/>
          <w:szCs w:val="24"/>
        </w:rPr>
        <w:t>Ziel und Zweck</w:t>
      </w:r>
    </w:p>
    <w:p w14:paraId="229E24A6" w14:textId="77777777" w:rsidR="001A410E" w:rsidRDefault="001A410E" w:rsidP="001A410E">
      <w:pPr>
        <w:spacing w:after="0" w:line="240" w:lineRule="auto"/>
        <w:rPr>
          <w:rFonts w:ascii="Arial" w:hAnsi="Arial" w:cs="Arial"/>
          <w:sz w:val="24"/>
          <w:szCs w:val="24"/>
        </w:rPr>
      </w:pPr>
    </w:p>
    <w:p w14:paraId="27F0B498" w14:textId="56FB2833" w:rsidR="001A410E" w:rsidRDefault="001A410E" w:rsidP="001A410E">
      <w:pPr>
        <w:spacing w:after="0" w:line="240" w:lineRule="auto"/>
        <w:rPr>
          <w:rFonts w:ascii="Arial" w:hAnsi="Arial" w:cs="Arial"/>
          <w:sz w:val="24"/>
          <w:szCs w:val="24"/>
        </w:rPr>
      </w:pPr>
      <w:r>
        <w:rPr>
          <w:rFonts w:ascii="Arial" w:hAnsi="Arial" w:cs="Arial"/>
          <w:sz w:val="24"/>
          <w:szCs w:val="24"/>
        </w:rPr>
        <w:t xml:space="preserve">Die </w:t>
      </w:r>
      <w:r w:rsidR="00193DA3">
        <w:rPr>
          <w:rFonts w:ascii="Arial" w:hAnsi="Arial" w:cs="Arial"/>
          <w:sz w:val="24"/>
          <w:szCs w:val="24"/>
        </w:rPr>
        <w:t>Verfahrensanweisung</w:t>
      </w:r>
      <w:r>
        <w:rPr>
          <w:rFonts w:ascii="Arial" w:hAnsi="Arial" w:cs="Arial"/>
          <w:sz w:val="24"/>
          <w:szCs w:val="24"/>
        </w:rPr>
        <w:t xml:space="preserve"> ha</w:t>
      </w:r>
      <w:r w:rsidR="002968B0">
        <w:rPr>
          <w:rFonts w:ascii="Arial" w:hAnsi="Arial" w:cs="Arial"/>
          <w:sz w:val="24"/>
          <w:szCs w:val="24"/>
        </w:rPr>
        <w:t>t</w:t>
      </w:r>
      <w:r>
        <w:rPr>
          <w:rFonts w:ascii="Arial" w:hAnsi="Arial" w:cs="Arial"/>
          <w:sz w:val="24"/>
          <w:szCs w:val="24"/>
        </w:rPr>
        <w:t xml:space="preserve"> das Ziel, </w:t>
      </w:r>
      <w:r w:rsidR="00E064DF">
        <w:rPr>
          <w:rFonts w:ascii="Arial" w:hAnsi="Arial" w:cs="Arial"/>
          <w:sz w:val="24"/>
          <w:szCs w:val="24"/>
        </w:rPr>
        <w:t xml:space="preserve">die Abläufe zur Umsetzung von Verbesserungen in allen Organisationsbereichen zu entwickeln und transparent zu machen. </w:t>
      </w:r>
      <w:r w:rsidR="0005329B">
        <w:rPr>
          <w:rFonts w:ascii="Arial" w:hAnsi="Arial" w:cs="Arial"/>
          <w:sz w:val="24"/>
          <w:szCs w:val="24"/>
        </w:rPr>
        <w:t xml:space="preserve"> </w:t>
      </w:r>
    </w:p>
    <w:p w14:paraId="584CFF36" w14:textId="77777777" w:rsidR="001A410E" w:rsidRDefault="001A410E" w:rsidP="001A410E">
      <w:pPr>
        <w:spacing w:after="0" w:line="240" w:lineRule="auto"/>
        <w:rPr>
          <w:rFonts w:ascii="Arial" w:hAnsi="Arial" w:cs="Arial"/>
          <w:sz w:val="24"/>
          <w:szCs w:val="24"/>
        </w:rPr>
      </w:pPr>
    </w:p>
    <w:p w14:paraId="7EC6552D" w14:textId="77777777" w:rsidR="001A410E" w:rsidRPr="001A410E" w:rsidRDefault="001A410E" w:rsidP="001A410E">
      <w:pPr>
        <w:spacing w:after="0" w:line="240" w:lineRule="auto"/>
        <w:rPr>
          <w:rFonts w:ascii="Arial" w:hAnsi="Arial" w:cs="Arial"/>
          <w:b/>
          <w:sz w:val="24"/>
          <w:szCs w:val="24"/>
        </w:rPr>
      </w:pPr>
      <w:r w:rsidRPr="001A410E">
        <w:rPr>
          <w:rFonts w:ascii="Arial" w:hAnsi="Arial" w:cs="Arial"/>
          <w:b/>
          <w:sz w:val="24"/>
          <w:szCs w:val="24"/>
        </w:rPr>
        <w:t>Anwendungsbereich</w:t>
      </w:r>
    </w:p>
    <w:p w14:paraId="19BE9D14" w14:textId="77777777" w:rsidR="001A410E" w:rsidRDefault="001A410E" w:rsidP="001A410E">
      <w:pPr>
        <w:spacing w:after="0" w:line="240" w:lineRule="auto"/>
        <w:rPr>
          <w:rFonts w:ascii="Arial" w:hAnsi="Arial" w:cs="Arial"/>
          <w:sz w:val="24"/>
          <w:szCs w:val="24"/>
        </w:rPr>
      </w:pPr>
    </w:p>
    <w:p w14:paraId="26EA455E" w14:textId="2FF28D6B" w:rsidR="00E169BB" w:rsidRDefault="00C52747" w:rsidP="0005329B">
      <w:pPr>
        <w:spacing w:after="0" w:line="240" w:lineRule="auto"/>
        <w:rPr>
          <w:rFonts w:ascii="Arial" w:hAnsi="Arial" w:cs="Arial"/>
          <w:sz w:val="24"/>
          <w:szCs w:val="24"/>
        </w:rPr>
      </w:pPr>
      <w:r>
        <w:rPr>
          <w:rFonts w:ascii="Arial" w:hAnsi="Arial" w:cs="Arial"/>
          <w:sz w:val="24"/>
          <w:szCs w:val="24"/>
        </w:rPr>
        <w:t xml:space="preserve">Optimierungsmanagement und der Einsatz von PDCA (Plan-Do-Check-Act) bezieht sich auf alle Bereiche und Abläufe in einer Organisation. Die PDCA Strategie bedeutet im Einzelnen: </w:t>
      </w:r>
    </w:p>
    <w:p w14:paraId="072803BD" w14:textId="2524102D" w:rsidR="00C52747" w:rsidRDefault="00C52747" w:rsidP="0005329B">
      <w:pPr>
        <w:spacing w:after="0" w:line="240" w:lineRule="auto"/>
        <w:rPr>
          <w:rFonts w:ascii="Arial" w:hAnsi="Arial" w:cs="Arial"/>
          <w:sz w:val="24"/>
          <w:szCs w:val="24"/>
        </w:rPr>
      </w:pPr>
    </w:p>
    <w:p w14:paraId="738D4FC2" w14:textId="2D8241E2" w:rsidR="00C52747" w:rsidRDefault="00C52747" w:rsidP="00C52747">
      <w:pPr>
        <w:numPr>
          <w:ilvl w:val="0"/>
          <w:numId w:val="6"/>
        </w:numPr>
        <w:spacing w:after="0" w:line="240" w:lineRule="auto"/>
        <w:rPr>
          <w:rFonts w:ascii="Arial" w:hAnsi="Arial" w:cs="Arial"/>
          <w:sz w:val="24"/>
          <w:szCs w:val="24"/>
        </w:rPr>
      </w:pPr>
      <w:r>
        <w:rPr>
          <w:rFonts w:ascii="Arial" w:hAnsi="Arial" w:cs="Arial"/>
          <w:sz w:val="24"/>
          <w:szCs w:val="24"/>
        </w:rPr>
        <w:t xml:space="preserve">Plan = Planung von Prozessen und Verfahren zur Umsetzung von Qualität und Sicherheit </w:t>
      </w:r>
    </w:p>
    <w:p w14:paraId="73E30757" w14:textId="7B67CF34" w:rsidR="00C52747" w:rsidRDefault="00C52747" w:rsidP="00C52747">
      <w:pPr>
        <w:numPr>
          <w:ilvl w:val="0"/>
          <w:numId w:val="6"/>
        </w:numPr>
        <w:spacing w:after="0" w:line="240" w:lineRule="auto"/>
        <w:rPr>
          <w:rFonts w:ascii="Arial" w:hAnsi="Arial" w:cs="Arial"/>
          <w:sz w:val="24"/>
          <w:szCs w:val="24"/>
        </w:rPr>
      </w:pPr>
      <w:r>
        <w:rPr>
          <w:rFonts w:ascii="Arial" w:hAnsi="Arial" w:cs="Arial"/>
          <w:sz w:val="24"/>
          <w:szCs w:val="24"/>
        </w:rPr>
        <w:t xml:space="preserve">Do = Anwendung von geplanten und strukturierten Prozessen </w:t>
      </w:r>
    </w:p>
    <w:p w14:paraId="5885092E" w14:textId="15E6141A" w:rsidR="00C52747" w:rsidRDefault="00C52747" w:rsidP="00C52747">
      <w:pPr>
        <w:numPr>
          <w:ilvl w:val="0"/>
          <w:numId w:val="6"/>
        </w:numPr>
        <w:spacing w:after="0" w:line="240" w:lineRule="auto"/>
        <w:rPr>
          <w:rFonts w:ascii="Arial" w:hAnsi="Arial" w:cs="Arial"/>
          <w:sz w:val="24"/>
          <w:szCs w:val="24"/>
        </w:rPr>
      </w:pPr>
      <w:r>
        <w:rPr>
          <w:rFonts w:ascii="Arial" w:hAnsi="Arial" w:cs="Arial"/>
          <w:sz w:val="24"/>
          <w:szCs w:val="24"/>
        </w:rPr>
        <w:t>Check = Überprüfung der Ergebnisse und Vergleich mit den gesetzten Zielen</w:t>
      </w:r>
    </w:p>
    <w:p w14:paraId="369DD5BB" w14:textId="5FF6EE8E" w:rsidR="00C52747" w:rsidRDefault="00C52747" w:rsidP="00C52747">
      <w:pPr>
        <w:numPr>
          <w:ilvl w:val="0"/>
          <w:numId w:val="6"/>
        </w:numPr>
        <w:spacing w:after="0" w:line="240" w:lineRule="auto"/>
        <w:rPr>
          <w:rFonts w:ascii="Arial" w:hAnsi="Arial" w:cs="Arial"/>
          <w:sz w:val="24"/>
          <w:szCs w:val="24"/>
        </w:rPr>
      </w:pPr>
      <w:r>
        <w:rPr>
          <w:rFonts w:ascii="Arial" w:hAnsi="Arial" w:cs="Arial"/>
          <w:sz w:val="24"/>
          <w:szCs w:val="24"/>
        </w:rPr>
        <w:t>Act = neue angepasste Verfahrensorganisation zur Optimierung und zur Beseitigung möglicher Lücken und Risiken in den ursprünglichen Abläufen</w:t>
      </w:r>
    </w:p>
    <w:p w14:paraId="6E76DCB0" w14:textId="77777777" w:rsidR="001A410E" w:rsidRDefault="001A410E" w:rsidP="001A410E">
      <w:pPr>
        <w:spacing w:after="0" w:line="240" w:lineRule="auto"/>
        <w:rPr>
          <w:rFonts w:ascii="Arial" w:hAnsi="Arial" w:cs="Arial"/>
          <w:sz w:val="24"/>
          <w:szCs w:val="24"/>
        </w:rPr>
      </w:pPr>
    </w:p>
    <w:p w14:paraId="60FD3882" w14:textId="77777777" w:rsidR="001A410E" w:rsidRPr="001A410E" w:rsidRDefault="001A410E" w:rsidP="001A410E">
      <w:pPr>
        <w:spacing w:after="0" w:line="240" w:lineRule="auto"/>
        <w:rPr>
          <w:rFonts w:ascii="Arial" w:hAnsi="Arial" w:cs="Arial"/>
          <w:b/>
          <w:sz w:val="24"/>
          <w:szCs w:val="24"/>
        </w:rPr>
      </w:pPr>
      <w:r w:rsidRPr="001A410E">
        <w:rPr>
          <w:rFonts w:ascii="Arial" w:hAnsi="Arial" w:cs="Arial"/>
          <w:b/>
          <w:sz w:val="24"/>
          <w:szCs w:val="24"/>
        </w:rPr>
        <w:t>Verantwortung</w:t>
      </w:r>
    </w:p>
    <w:p w14:paraId="6D6DB4B5" w14:textId="77777777" w:rsidR="001A410E" w:rsidRDefault="001A410E" w:rsidP="001A410E">
      <w:pPr>
        <w:spacing w:after="0" w:line="240" w:lineRule="auto"/>
        <w:rPr>
          <w:rFonts w:ascii="Arial" w:hAnsi="Arial" w:cs="Arial"/>
          <w:sz w:val="24"/>
          <w:szCs w:val="24"/>
        </w:rPr>
      </w:pPr>
    </w:p>
    <w:p w14:paraId="3005C548" w14:textId="3FDA704E" w:rsidR="0005329B" w:rsidRDefault="00C52747" w:rsidP="001A410E">
      <w:pPr>
        <w:spacing w:after="0" w:line="240" w:lineRule="auto"/>
        <w:rPr>
          <w:rFonts w:ascii="Arial" w:hAnsi="Arial" w:cs="Arial"/>
          <w:sz w:val="24"/>
          <w:szCs w:val="24"/>
        </w:rPr>
      </w:pPr>
      <w:r>
        <w:rPr>
          <w:rFonts w:ascii="Arial" w:hAnsi="Arial" w:cs="Arial"/>
          <w:sz w:val="24"/>
          <w:szCs w:val="24"/>
        </w:rPr>
        <w:t xml:space="preserve">Die Verantwortung für Qualität und damit auch für das Optimierungsmanagement liegt bei der verantwortlichen Leitung einer Organisation, eines Unternehmens und einer Einrichtung. Die Verantwortung kann zusätzlich an QM-Beauftragte, Beauftragte für Informationssicherheit (ISB) und Beauftragte für Datenschutz (DSB) </w:t>
      </w:r>
      <w:r w:rsidR="009025DC" w:rsidRPr="009025DC">
        <w:rPr>
          <w:rFonts w:ascii="Arial" w:hAnsi="Arial" w:cs="Arial"/>
          <w:sz w:val="24"/>
          <w:szCs w:val="24"/>
        </w:rPr>
        <w:t>übertragen werden</w:t>
      </w:r>
      <w:r w:rsidR="009025DC">
        <w:rPr>
          <w:rFonts w:ascii="Arial" w:hAnsi="Arial" w:cs="Arial"/>
          <w:sz w:val="24"/>
          <w:szCs w:val="24"/>
        </w:rPr>
        <w:t>.</w:t>
      </w:r>
    </w:p>
    <w:p w14:paraId="02D2CE13" w14:textId="77777777" w:rsidR="00C52747" w:rsidRDefault="00C52747" w:rsidP="001A410E">
      <w:pPr>
        <w:spacing w:after="0" w:line="240" w:lineRule="auto"/>
        <w:rPr>
          <w:rFonts w:ascii="Arial" w:hAnsi="Arial" w:cs="Arial"/>
          <w:sz w:val="24"/>
          <w:szCs w:val="24"/>
        </w:rPr>
      </w:pPr>
    </w:p>
    <w:p w14:paraId="65673E27" w14:textId="77777777" w:rsidR="0005329B" w:rsidRDefault="0005329B" w:rsidP="001A410E">
      <w:pPr>
        <w:spacing w:after="0" w:line="240" w:lineRule="auto"/>
        <w:rPr>
          <w:rFonts w:ascii="Arial" w:hAnsi="Arial" w:cs="Arial"/>
          <w:sz w:val="24"/>
          <w:szCs w:val="24"/>
        </w:rPr>
      </w:pPr>
    </w:p>
    <w:p w14:paraId="561684F5" w14:textId="0B0A9514" w:rsidR="006B509E" w:rsidRDefault="001A410E" w:rsidP="001A410E">
      <w:pPr>
        <w:spacing w:after="0" w:line="240" w:lineRule="auto"/>
        <w:rPr>
          <w:rFonts w:ascii="Arial" w:hAnsi="Arial" w:cs="Arial"/>
          <w:b/>
          <w:sz w:val="24"/>
          <w:szCs w:val="24"/>
        </w:rPr>
      </w:pPr>
      <w:r w:rsidRPr="001A410E">
        <w:rPr>
          <w:rFonts w:ascii="Arial" w:hAnsi="Arial" w:cs="Arial"/>
          <w:b/>
          <w:sz w:val="24"/>
          <w:szCs w:val="24"/>
        </w:rPr>
        <w:t>Prozess</w:t>
      </w:r>
      <w:r w:rsidR="000F2559">
        <w:rPr>
          <w:rFonts w:ascii="Arial" w:hAnsi="Arial" w:cs="Arial"/>
          <w:b/>
          <w:sz w:val="24"/>
          <w:szCs w:val="24"/>
        </w:rPr>
        <w:t>e</w:t>
      </w:r>
    </w:p>
    <w:p w14:paraId="38F79A93" w14:textId="21B2EB5E" w:rsidR="006B509E" w:rsidRPr="00C52747" w:rsidRDefault="006B509E" w:rsidP="001A410E">
      <w:pPr>
        <w:spacing w:after="0" w:line="240" w:lineRule="auto"/>
        <w:rPr>
          <w:rFonts w:ascii="Arial" w:hAnsi="Arial" w:cs="Arial"/>
          <w:bCs/>
          <w:sz w:val="24"/>
          <w:szCs w:val="24"/>
        </w:rPr>
      </w:pPr>
    </w:p>
    <w:p w14:paraId="68382777" w14:textId="3A1324BF" w:rsidR="002B597B" w:rsidRDefault="00C52747" w:rsidP="001A410E">
      <w:pPr>
        <w:spacing w:after="0" w:line="240" w:lineRule="auto"/>
        <w:rPr>
          <w:rFonts w:ascii="Arial" w:hAnsi="Arial" w:cs="Arial"/>
          <w:sz w:val="24"/>
          <w:szCs w:val="24"/>
        </w:rPr>
      </w:pPr>
      <w:r>
        <w:rPr>
          <w:rFonts w:ascii="Arial" w:hAnsi="Arial" w:cs="Arial"/>
          <w:sz w:val="24"/>
          <w:szCs w:val="24"/>
        </w:rPr>
        <w:t xml:space="preserve">Das Optimierungsmanagement beginnt bei der </w:t>
      </w:r>
      <w:r w:rsidR="008539A6">
        <w:rPr>
          <w:rFonts w:ascii="Arial" w:hAnsi="Arial" w:cs="Arial"/>
          <w:sz w:val="24"/>
          <w:szCs w:val="24"/>
        </w:rPr>
        <w:t xml:space="preserve">Etablierung von Prozessen, beispielsweise in der Informationssicherheit, dem Datenschutz und dem Qualitätsmanagement. Dabei werden konkrete Ziele, die durch die Abläufe erreicht werden sollen, definiert. </w:t>
      </w:r>
    </w:p>
    <w:p w14:paraId="0B758703" w14:textId="13790ED5" w:rsidR="009025DC" w:rsidRPr="00876F7A" w:rsidRDefault="009025DC" w:rsidP="001A410E">
      <w:pPr>
        <w:spacing w:after="0" w:line="240" w:lineRule="auto"/>
        <w:rPr>
          <w:rFonts w:ascii="Arial" w:hAnsi="Arial" w:cs="Arial"/>
          <w:i/>
          <w:iCs/>
          <w:sz w:val="24"/>
          <w:szCs w:val="24"/>
        </w:rPr>
      </w:pPr>
      <w:r w:rsidRPr="00876F7A">
        <w:rPr>
          <w:rFonts w:ascii="Arial" w:hAnsi="Arial" w:cs="Arial"/>
          <w:i/>
          <w:iCs/>
          <w:sz w:val="24"/>
          <w:szCs w:val="24"/>
        </w:rPr>
        <w:t>Beispiel: Schulung von Mitarbeitenden in Informationssicherheit</w:t>
      </w:r>
    </w:p>
    <w:p w14:paraId="7C430C6B" w14:textId="33405317" w:rsidR="008539A6" w:rsidRDefault="008539A6" w:rsidP="001A410E">
      <w:pPr>
        <w:spacing w:after="0" w:line="240" w:lineRule="auto"/>
        <w:rPr>
          <w:rFonts w:ascii="Arial" w:hAnsi="Arial" w:cs="Arial"/>
          <w:sz w:val="24"/>
          <w:szCs w:val="24"/>
        </w:rPr>
      </w:pPr>
    </w:p>
    <w:p w14:paraId="45C07AB0" w14:textId="263ACEA2" w:rsidR="008539A6" w:rsidRDefault="008539A6" w:rsidP="001A410E">
      <w:pPr>
        <w:spacing w:after="0" w:line="240" w:lineRule="auto"/>
        <w:rPr>
          <w:rFonts w:ascii="Arial" w:hAnsi="Arial" w:cs="Arial"/>
          <w:sz w:val="24"/>
          <w:szCs w:val="24"/>
        </w:rPr>
      </w:pPr>
      <w:r>
        <w:rPr>
          <w:rFonts w:ascii="Arial" w:hAnsi="Arial" w:cs="Arial"/>
          <w:sz w:val="24"/>
          <w:szCs w:val="24"/>
        </w:rPr>
        <w:t xml:space="preserve">In regelmäßigen Überprüfungen, beispielsweise mit internen oder externen Audits, wird recherchiert, ob die Ziele mit den einmal festgelegten Abläufen auch tatsächlich erreicht werden oder ob es unerwartete und unerwünschte Abweichungen gibt (Gap &amp; Risk Analysis = Analyse von Lücken und Risiken). </w:t>
      </w:r>
    </w:p>
    <w:p w14:paraId="3915DABE" w14:textId="652FA621" w:rsidR="009025DC" w:rsidRPr="00876F7A" w:rsidRDefault="009025DC" w:rsidP="001A410E">
      <w:pPr>
        <w:spacing w:after="0" w:line="240" w:lineRule="auto"/>
        <w:rPr>
          <w:rFonts w:ascii="Arial" w:hAnsi="Arial" w:cs="Arial"/>
          <w:i/>
          <w:iCs/>
          <w:sz w:val="24"/>
          <w:szCs w:val="24"/>
        </w:rPr>
      </w:pPr>
      <w:r w:rsidRPr="00876F7A">
        <w:rPr>
          <w:rFonts w:ascii="Arial" w:hAnsi="Arial" w:cs="Arial"/>
          <w:i/>
          <w:iCs/>
          <w:sz w:val="24"/>
          <w:szCs w:val="24"/>
        </w:rPr>
        <w:lastRenderedPageBreak/>
        <w:t xml:space="preserve">Beispiel: </w:t>
      </w:r>
      <w:r w:rsidR="00876F7A" w:rsidRPr="00876F7A">
        <w:rPr>
          <w:rFonts w:ascii="Arial" w:hAnsi="Arial" w:cs="Arial"/>
          <w:i/>
          <w:iCs/>
          <w:sz w:val="24"/>
          <w:szCs w:val="24"/>
        </w:rPr>
        <w:t>Viele Mitarbeitende haben keinen Zugang zu Computern und Präsenz-Schulungen finden aus Zeit- und Kapazitätsgründen nicht statt.</w:t>
      </w:r>
    </w:p>
    <w:p w14:paraId="08E1FAA1" w14:textId="60589B19" w:rsidR="008539A6" w:rsidRDefault="008539A6" w:rsidP="001A410E">
      <w:pPr>
        <w:spacing w:after="0" w:line="240" w:lineRule="auto"/>
        <w:rPr>
          <w:rFonts w:ascii="Arial" w:hAnsi="Arial" w:cs="Arial"/>
          <w:sz w:val="24"/>
          <w:szCs w:val="24"/>
        </w:rPr>
      </w:pPr>
    </w:p>
    <w:p w14:paraId="4242F928" w14:textId="70052E5B" w:rsidR="008539A6" w:rsidRDefault="008539A6" w:rsidP="001A410E">
      <w:pPr>
        <w:spacing w:after="0" w:line="240" w:lineRule="auto"/>
        <w:rPr>
          <w:rFonts w:ascii="Arial" w:hAnsi="Arial" w:cs="Arial"/>
          <w:sz w:val="24"/>
          <w:szCs w:val="24"/>
        </w:rPr>
      </w:pPr>
      <w:r>
        <w:rPr>
          <w:rFonts w:ascii="Arial" w:hAnsi="Arial" w:cs="Arial"/>
          <w:sz w:val="24"/>
          <w:szCs w:val="24"/>
        </w:rPr>
        <w:t xml:space="preserve">Die unerwünschten und unerwarteten Abweichungen werden analysiert und es werden Verbesserungsmaßnahmen entwickelt und durch Tests evaluiert. </w:t>
      </w:r>
    </w:p>
    <w:p w14:paraId="11D04841" w14:textId="7E70AE5D" w:rsidR="00876F7A" w:rsidRDefault="00876F7A" w:rsidP="001A410E">
      <w:pPr>
        <w:spacing w:after="0" w:line="240" w:lineRule="auto"/>
        <w:rPr>
          <w:rFonts w:ascii="Arial" w:hAnsi="Arial" w:cs="Arial"/>
          <w:sz w:val="24"/>
          <w:szCs w:val="24"/>
        </w:rPr>
      </w:pPr>
    </w:p>
    <w:p w14:paraId="43DE344D" w14:textId="2C9E8BFA" w:rsidR="00876F7A" w:rsidRPr="00876F7A" w:rsidRDefault="00876F7A" w:rsidP="001A410E">
      <w:pPr>
        <w:spacing w:after="0" w:line="240" w:lineRule="auto"/>
        <w:rPr>
          <w:rFonts w:ascii="Arial" w:hAnsi="Arial" w:cs="Arial"/>
          <w:i/>
          <w:iCs/>
          <w:sz w:val="24"/>
          <w:szCs w:val="24"/>
        </w:rPr>
      </w:pPr>
      <w:r w:rsidRPr="00876F7A">
        <w:rPr>
          <w:rFonts w:ascii="Arial" w:hAnsi="Arial" w:cs="Arial"/>
          <w:i/>
          <w:iCs/>
          <w:sz w:val="24"/>
          <w:szCs w:val="24"/>
        </w:rPr>
        <w:t>Beispiel: Die meisten Mitarbeitenden haben ein Smartphone und können darüber Schulungseinheiten abrufen</w:t>
      </w:r>
    </w:p>
    <w:p w14:paraId="63F234E7" w14:textId="5DE46F3D" w:rsidR="008539A6" w:rsidRDefault="008539A6" w:rsidP="001A410E">
      <w:pPr>
        <w:spacing w:after="0" w:line="240" w:lineRule="auto"/>
        <w:rPr>
          <w:rFonts w:ascii="Arial" w:hAnsi="Arial" w:cs="Arial"/>
          <w:sz w:val="24"/>
          <w:szCs w:val="24"/>
        </w:rPr>
      </w:pPr>
    </w:p>
    <w:p w14:paraId="1F8C5187" w14:textId="596CB0A3" w:rsidR="008539A6" w:rsidRDefault="008539A6" w:rsidP="001A410E">
      <w:pPr>
        <w:spacing w:after="0" w:line="240" w:lineRule="auto"/>
        <w:rPr>
          <w:rFonts w:ascii="Arial" w:hAnsi="Arial" w:cs="Arial"/>
          <w:sz w:val="24"/>
          <w:szCs w:val="24"/>
        </w:rPr>
      </w:pPr>
      <w:r>
        <w:rPr>
          <w:rFonts w:ascii="Arial" w:hAnsi="Arial" w:cs="Arial"/>
          <w:sz w:val="24"/>
          <w:szCs w:val="24"/>
        </w:rPr>
        <w:t xml:space="preserve">Anschließend werden die neuen und optimierten Abläufe in Kraft gesetzt und der Zyklus der Überprüfung beginnt von Neuem. </w:t>
      </w:r>
    </w:p>
    <w:p w14:paraId="39C14D9C" w14:textId="47CB1ED5" w:rsidR="00876F7A" w:rsidRDefault="00876F7A" w:rsidP="001A410E">
      <w:pPr>
        <w:spacing w:after="0" w:line="240" w:lineRule="auto"/>
        <w:rPr>
          <w:rFonts w:ascii="Arial" w:hAnsi="Arial" w:cs="Arial"/>
          <w:sz w:val="24"/>
          <w:szCs w:val="24"/>
        </w:rPr>
      </w:pPr>
    </w:p>
    <w:p w14:paraId="566A9DF4" w14:textId="3923FE36" w:rsidR="00876F7A" w:rsidRPr="006D4A51" w:rsidRDefault="00876F7A" w:rsidP="001A410E">
      <w:pPr>
        <w:spacing w:after="0" w:line="240" w:lineRule="auto"/>
        <w:rPr>
          <w:rFonts w:ascii="Arial" w:hAnsi="Arial" w:cs="Arial"/>
          <w:i/>
          <w:iCs/>
          <w:sz w:val="24"/>
          <w:szCs w:val="24"/>
        </w:rPr>
      </w:pPr>
      <w:r w:rsidRPr="006D4A51">
        <w:rPr>
          <w:rFonts w:ascii="Arial" w:hAnsi="Arial" w:cs="Arial"/>
          <w:i/>
          <w:iCs/>
          <w:sz w:val="24"/>
          <w:szCs w:val="24"/>
        </w:rPr>
        <w:t>Beispiel: Die Strategie mit Smartphone Schulungen wird nach den ersten Tests eingeführt und in die Schulungsplanung (Curriculum) einbezogen</w:t>
      </w:r>
      <w:r w:rsidR="006D4A51" w:rsidRPr="006D4A51">
        <w:rPr>
          <w:rFonts w:ascii="Arial" w:hAnsi="Arial" w:cs="Arial"/>
          <w:i/>
          <w:iCs/>
          <w:sz w:val="24"/>
          <w:szCs w:val="24"/>
        </w:rPr>
        <w:t>,</w:t>
      </w:r>
    </w:p>
    <w:p w14:paraId="169ACE70" w14:textId="4BEE60D9" w:rsidR="008539A6" w:rsidRDefault="008539A6" w:rsidP="001A410E">
      <w:pPr>
        <w:spacing w:after="0" w:line="240" w:lineRule="auto"/>
        <w:rPr>
          <w:rFonts w:ascii="Arial" w:hAnsi="Arial" w:cs="Arial"/>
          <w:sz w:val="24"/>
          <w:szCs w:val="24"/>
        </w:rPr>
      </w:pPr>
    </w:p>
    <w:p w14:paraId="13064D96" w14:textId="55E4CAB3" w:rsidR="008539A6" w:rsidRDefault="008539A6" w:rsidP="001A410E">
      <w:pPr>
        <w:spacing w:after="0" w:line="240" w:lineRule="auto"/>
        <w:rPr>
          <w:rFonts w:ascii="Arial" w:hAnsi="Arial" w:cs="Arial"/>
          <w:sz w:val="24"/>
          <w:szCs w:val="24"/>
        </w:rPr>
      </w:pPr>
      <w:r>
        <w:rPr>
          <w:rFonts w:ascii="Arial" w:hAnsi="Arial" w:cs="Arial"/>
          <w:sz w:val="24"/>
          <w:szCs w:val="24"/>
        </w:rPr>
        <w:t>Durch die ständige Überprüfung von Ergebnissen wird auch gewährleistet, dass neue Rahmenbedingungen und Umstände allgemein berücksichtigt werden können und zu einem ständigen Optimierungs</w:t>
      </w:r>
      <w:r w:rsidR="00D86B41">
        <w:rPr>
          <w:rFonts w:ascii="Arial" w:hAnsi="Arial" w:cs="Arial"/>
          <w:sz w:val="24"/>
          <w:szCs w:val="24"/>
        </w:rPr>
        <w:t xml:space="preserve">verfahren beitragen. </w:t>
      </w:r>
    </w:p>
    <w:p w14:paraId="454113F6" w14:textId="6CA7A386" w:rsidR="00D86B41" w:rsidRDefault="00D86B41" w:rsidP="001A410E">
      <w:pPr>
        <w:spacing w:after="0" w:line="240" w:lineRule="auto"/>
        <w:rPr>
          <w:rFonts w:ascii="Arial" w:hAnsi="Arial" w:cs="Arial"/>
          <w:sz w:val="24"/>
          <w:szCs w:val="24"/>
        </w:rPr>
      </w:pPr>
    </w:p>
    <w:p w14:paraId="76393FBE" w14:textId="018BEA70" w:rsidR="00D86B41" w:rsidRDefault="00D86B41" w:rsidP="001A410E">
      <w:pPr>
        <w:spacing w:after="0" w:line="240" w:lineRule="auto"/>
        <w:rPr>
          <w:rFonts w:ascii="Arial" w:hAnsi="Arial" w:cs="Arial"/>
          <w:sz w:val="24"/>
          <w:szCs w:val="24"/>
        </w:rPr>
      </w:pPr>
      <w:r>
        <w:rPr>
          <w:rFonts w:ascii="Arial" w:hAnsi="Arial" w:cs="Arial"/>
          <w:sz w:val="24"/>
          <w:szCs w:val="24"/>
        </w:rPr>
        <w:t xml:space="preserve">Sinnvoll ist es, den PDCA Zyklus mit Checklisten, die auf die einzelnen Prozesse abgestimmt sind, zu unterstützen. Diese Checklisten können z.B. in Bereichen des internen Informationssicherheitsmanagements, dem Datenschutz, der Qualitätssicherung und in der Personensicherheit angewendet werden. Es ist deshalb empfehlenswert, dass in allen Arbeitsbereichen differenzierte PDCA Strategien etabliert sind. </w:t>
      </w:r>
    </w:p>
    <w:p w14:paraId="4B39C85E" w14:textId="02C89E6F" w:rsidR="00C52747" w:rsidRDefault="00C52747" w:rsidP="001A410E">
      <w:pPr>
        <w:spacing w:after="0" w:line="240" w:lineRule="auto"/>
        <w:rPr>
          <w:rFonts w:ascii="Arial" w:hAnsi="Arial" w:cs="Arial"/>
          <w:sz w:val="24"/>
          <w:szCs w:val="24"/>
        </w:rPr>
      </w:pPr>
    </w:p>
    <w:p w14:paraId="57FFE3FB" w14:textId="77777777" w:rsidR="00C52747" w:rsidRDefault="00C52747" w:rsidP="001A410E">
      <w:pPr>
        <w:spacing w:after="0" w:line="240" w:lineRule="auto"/>
        <w:rPr>
          <w:rFonts w:ascii="Arial" w:hAnsi="Arial" w:cs="Arial"/>
          <w:sz w:val="24"/>
          <w:szCs w:val="24"/>
        </w:rPr>
      </w:pPr>
    </w:p>
    <w:p w14:paraId="0E2B46C3" w14:textId="77777777" w:rsidR="001A410E" w:rsidRDefault="001A410E" w:rsidP="001A410E">
      <w:pPr>
        <w:spacing w:after="0" w:line="240" w:lineRule="auto"/>
        <w:rPr>
          <w:rFonts w:ascii="Arial" w:hAnsi="Arial" w:cs="Arial"/>
          <w:b/>
          <w:sz w:val="24"/>
          <w:szCs w:val="24"/>
        </w:rPr>
      </w:pPr>
      <w:r w:rsidRPr="001A410E">
        <w:rPr>
          <w:rFonts w:ascii="Arial" w:hAnsi="Arial" w:cs="Arial"/>
          <w:b/>
          <w:sz w:val="24"/>
          <w:szCs w:val="24"/>
        </w:rPr>
        <w:t>Mitgeltende Dokumente:</w:t>
      </w:r>
    </w:p>
    <w:p w14:paraId="2D466E9F" w14:textId="77777777" w:rsidR="00E33DFD" w:rsidRDefault="00E33DFD" w:rsidP="001A410E">
      <w:pPr>
        <w:spacing w:after="0" w:line="240" w:lineRule="auto"/>
        <w:rPr>
          <w:rFonts w:ascii="Arial" w:hAnsi="Arial" w:cs="Arial"/>
          <w:b/>
          <w:sz w:val="24"/>
          <w:szCs w:val="24"/>
        </w:rPr>
      </w:pPr>
    </w:p>
    <w:p w14:paraId="721B598E" w14:textId="3A7718E0" w:rsidR="006D4A51" w:rsidRDefault="006D4A51" w:rsidP="00D86B41">
      <w:pPr>
        <w:numPr>
          <w:ilvl w:val="0"/>
          <w:numId w:val="6"/>
        </w:numPr>
        <w:spacing w:after="0" w:line="240" w:lineRule="auto"/>
        <w:rPr>
          <w:rFonts w:ascii="Arial" w:hAnsi="Arial" w:cs="Arial"/>
          <w:sz w:val="24"/>
          <w:szCs w:val="24"/>
        </w:rPr>
      </w:pPr>
      <w:r>
        <w:rPr>
          <w:rFonts w:ascii="Arial" w:hAnsi="Arial" w:cs="Arial"/>
          <w:sz w:val="24"/>
          <w:szCs w:val="24"/>
        </w:rPr>
        <w:t>Vorlage Jahresbericht zu Optimierungszielen</w:t>
      </w:r>
    </w:p>
    <w:p w14:paraId="6291FB6F" w14:textId="5450A1FC" w:rsidR="00D86B41" w:rsidRPr="009523A5" w:rsidRDefault="006D4A51" w:rsidP="00D86B41">
      <w:pPr>
        <w:numPr>
          <w:ilvl w:val="0"/>
          <w:numId w:val="6"/>
        </w:numPr>
        <w:spacing w:after="0" w:line="240" w:lineRule="auto"/>
        <w:rPr>
          <w:rFonts w:ascii="Arial" w:hAnsi="Arial" w:cs="Arial"/>
          <w:sz w:val="24"/>
          <w:szCs w:val="24"/>
        </w:rPr>
      </w:pPr>
      <w:r>
        <w:rPr>
          <w:rFonts w:ascii="Arial" w:hAnsi="Arial" w:cs="Arial"/>
          <w:sz w:val="24"/>
          <w:szCs w:val="24"/>
        </w:rPr>
        <w:t xml:space="preserve">Checklisten (Beispiele) Zugangsschutz, Zugtrittsschutz, Zugriffsschutz </w:t>
      </w:r>
    </w:p>
    <w:sectPr w:rsidR="00D86B41" w:rsidRPr="009523A5" w:rsidSect="002B6BE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F1E40" w14:textId="77777777" w:rsidR="00622CF9" w:rsidRDefault="00622CF9" w:rsidP="008776BC">
      <w:pPr>
        <w:spacing w:after="0" w:line="240" w:lineRule="auto"/>
      </w:pPr>
      <w:r>
        <w:separator/>
      </w:r>
    </w:p>
  </w:endnote>
  <w:endnote w:type="continuationSeparator" w:id="0">
    <w:p w14:paraId="565D5248" w14:textId="77777777" w:rsidR="00622CF9" w:rsidRDefault="00622CF9" w:rsidP="00877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EE306" w14:textId="77777777" w:rsidR="00622CF9" w:rsidRDefault="00622CF9" w:rsidP="008776BC">
      <w:pPr>
        <w:spacing w:after="0" w:line="240" w:lineRule="auto"/>
      </w:pPr>
      <w:r>
        <w:separator/>
      </w:r>
    </w:p>
  </w:footnote>
  <w:footnote w:type="continuationSeparator" w:id="0">
    <w:p w14:paraId="2568194F" w14:textId="77777777" w:rsidR="00622CF9" w:rsidRDefault="00622CF9" w:rsidP="00877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7E2E"/>
    <w:multiLevelType w:val="hybridMultilevel"/>
    <w:tmpl w:val="E6A25184"/>
    <w:lvl w:ilvl="0" w:tplc="DF2075A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1B551E"/>
    <w:multiLevelType w:val="hybridMultilevel"/>
    <w:tmpl w:val="63284F0E"/>
    <w:lvl w:ilvl="0" w:tplc="4C46977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E14AE7"/>
    <w:multiLevelType w:val="hybridMultilevel"/>
    <w:tmpl w:val="6E289152"/>
    <w:lvl w:ilvl="0" w:tplc="1D6297B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C8246F"/>
    <w:multiLevelType w:val="hybridMultilevel"/>
    <w:tmpl w:val="1D3CDA2A"/>
    <w:lvl w:ilvl="0" w:tplc="584E2DE6">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381CE3"/>
    <w:multiLevelType w:val="hybridMultilevel"/>
    <w:tmpl w:val="3C90EDE2"/>
    <w:lvl w:ilvl="0" w:tplc="7B2E062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DB930C1"/>
    <w:multiLevelType w:val="hybridMultilevel"/>
    <w:tmpl w:val="E7D21EBA"/>
    <w:lvl w:ilvl="0" w:tplc="C1A21FE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68"/>
    <w:rsid w:val="0002588D"/>
    <w:rsid w:val="000271A7"/>
    <w:rsid w:val="0005329B"/>
    <w:rsid w:val="00054109"/>
    <w:rsid w:val="00063A73"/>
    <w:rsid w:val="000668C6"/>
    <w:rsid w:val="000B628F"/>
    <w:rsid w:val="000E4B80"/>
    <w:rsid w:val="000F2559"/>
    <w:rsid w:val="00104BA5"/>
    <w:rsid w:val="001352D7"/>
    <w:rsid w:val="0014193F"/>
    <w:rsid w:val="00157572"/>
    <w:rsid w:val="00193DA3"/>
    <w:rsid w:val="0019690B"/>
    <w:rsid w:val="001A410E"/>
    <w:rsid w:val="001A513D"/>
    <w:rsid w:val="001C1C07"/>
    <w:rsid w:val="0022012E"/>
    <w:rsid w:val="0022428E"/>
    <w:rsid w:val="002551B2"/>
    <w:rsid w:val="0026307C"/>
    <w:rsid w:val="002968B0"/>
    <w:rsid w:val="002B597B"/>
    <w:rsid w:val="002B6BE8"/>
    <w:rsid w:val="002D6AA8"/>
    <w:rsid w:val="00316B63"/>
    <w:rsid w:val="00322E68"/>
    <w:rsid w:val="0036221E"/>
    <w:rsid w:val="003D1D6F"/>
    <w:rsid w:val="003F3357"/>
    <w:rsid w:val="00431BA7"/>
    <w:rsid w:val="004951FE"/>
    <w:rsid w:val="004A033A"/>
    <w:rsid w:val="004A261A"/>
    <w:rsid w:val="00567CAC"/>
    <w:rsid w:val="005F64D9"/>
    <w:rsid w:val="00622CF9"/>
    <w:rsid w:val="00626CAC"/>
    <w:rsid w:val="00644B36"/>
    <w:rsid w:val="006A1713"/>
    <w:rsid w:val="006B509E"/>
    <w:rsid w:val="006D4A51"/>
    <w:rsid w:val="00707043"/>
    <w:rsid w:val="007F17D9"/>
    <w:rsid w:val="0080294E"/>
    <w:rsid w:val="0082607E"/>
    <w:rsid w:val="00836533"/>
    <w:rsid w:val="008539A6"/>
    <w:rsid w:val="00876F7A"/>
    <w:rsid w:val="008776BC"/>
    <w:rsid w:val="008836D2"/>
    <w:rsid w:val="009025DC"/>
    <w:rsid w:val="00907D4A"/>
    <w:rsid w:val="00921654"/>
    <w:rsid w:val="00924FD9"/>
    <w:rsid w:val="00932B9B"/>
    <w:rsid w:val="009523A5"/>
    <w:rsid w:val="00A65575"/>
    <w:rsid w:val="00A970FE"/>
    <w:rsid w:val="00B5744D"/>
    <w:rsid w:val="00BC3E50"/>
    <w:rsid w:val="00BF0761"/>
    <w:rsid w:val="00C07DB5"/>
    <w:rsid w:val="00C32103"/>
    <w:rsid w:val="00C52747"/>
    <w:rsid w:val="00CF0829"/>
    <w:rsid w:val="00D03619"/>
    <w:rsid w:val="00D3392E"/>
    <w:rsid w:val="00D556B1"/>
    <w:rsid w:val="00D86B41"/>
    <w:rsid w:val="00D9185F"/>
    <w:rsid w:val="00DB34D9"/>
    <w:rsid w:val="00DC11BD"/>
    <w:rsid w:val="00E064DF"/>
    <w:rsid w:val="00E07F44"/>
    <w:rsid w:val="00E169BB"/>
    <w:rsid w:val="00E31E26"/>
    <w:rsid w:val="00E33DFD"/>
    <w:rsid w:val="00E524EE"/>
    <w:rsid w:val="00E84CA7"/>
    <w:rsid w:val="00EE67F8"/>
    <w:rsid w:val="00F0234D"/>
    <w:rsid w:val="00F04C91"/>
    <w:rsid w:val="00F12D67"/>
    <w:rsid w:val="00F17650"/>
    <w:rsid w:val="00F30C81"/>
    <w:rsid w:val="00FB1FF0"/>
    <w:rsid w:val="00FC25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EDAC"/>
  <w15:chartTrackingRefBased/>
  <w15:docId w15:val="{0DFCFA18-E989-475E-8129-D478598B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6BE8"/>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A513D"/>
    <w:pPr>
      <w:spacing w:after="0" w:line="240" w:lineRule="auto"/>
      <w:ind w:left="720"/>
    </w:pPr>
  </w:style>
  <w:style w:type="character" w:styleId="Kommentarzeichen">
    <w:name w:val="annotation reference"/>
    <w:uiPriority w:val="99"/>
    <w:semiHidden/>
    <w:unhideWhenUsed/>
    <w:rsid w:val="00F04C91"/>
    <w:rPr>
      <w:sz w:val="16"/>
      <w:szCs w:val="16"/>
    </w:rPr>
  </w:style>
  <w:style w:type="paragraph" w:styleId="Kommentartext">
    <w:name w:val="annotation text"/>
    <w:basedOn w:val="Standard"/>
    <w:link w:val="KommentartextZchn"/>
    <w:uiPriority w:val="99"/>
    <w:semiHidden/>
    <w:unhideWhenUsed/>
    <w:rsid w:val="00F04C91"/>
    <w:rPr>
      <w:sz w:val="20"/>
      <w:szCs w:val="20"/>
    </w:rPr>
  </w:style>
  <w:style w:type="character" w:customStyle="1" w:styleId="KommentartextZchn">
    <w:name w:val="Kommentartext Zchn"/>
    <w:link w:val="Kommentartext"/>
    <w:uiPriority w:val="99"/>
    <w:semiHidden/>
    <w:rsid w:val="00F04C91"/>
    <w:rPr>
      <w:lang w:eastAsia="en-US"/>
    </w:rPr>
  </w:style>
  <w:style w:type="paragraph" w:styleId="Kommentarthema">
    <w:name w:val="annotation subject"/>
    <w:basedOn w:val="Kommentartext"/>
    <w:next w:val="Kommentartext"/>
    <w:link w:val="KommentarthemaZchn"/>
    <w:uiPriority w:val="99"/>
    <w:semiHidden/>
    <w:unhideWhenUsed/>
    <w:rsid w:val="00F04C91"/>
    <w:rPr>
      <w:b/>
      <w:bCs/>
    </w:rPr>
  </w:style>
  <w:style w:type="character" w:customStyle="1" w:styleId="KommentarthemaZchn">
    <w:name w:val="Kommentarthema Zchn"/>
    <w:link w:val="Kommentarthema"/>
    <w:uiPriority w:val="99"/>
    <w:semiHidden/>
    <w:rsid w:val="00F04C91"/>
    <w:rPr>
      <w:b/>
      <w:bCs/>
      <w:lang w:eastAsia="en-US"/>
    </w:rPr>
  </w:style>
  <w:style w:type="paragraph" w:styleId="Sprechblasentext">
    <w:name w:val="Balloon Text"/>
    <w:basedOn w:val="Standard"/>
    <w:link w:val="SprechblasentextZchn"/>
    <w:uiPriority w:val="99"/>
    <w:semiHidden/>
    <w:unhideWhenUsed/>
    <w:rsid w:val="00F04C91"/>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F04C91"/>
    <w:rPr>
      <w:rFonts w:ascii="Segoe UI" w:hAnsi="Segoe UI" w:cs="Segoe UI"/>
      <w:sz w:val="18"/>
      <w:szCs w:val="18"/>
      <w:lang w:eastAsia="en-US"/>
    </w:rPr>
  </w:style>
  <w:style w:type="paragraph" w:styleId="Kopfzeile">
    <w:name w:val="header"/>
    <w:basedOn w:val="Standard"/>
    <w:link w:val="KopfzeileZchn"/>
    <w:uiPriority w:val="99"/>
    <w:unhideWhenUsed/>
    <w:rsid w:val="008776BC"/>
    <w:pPr>
      <w:tabs>
        <w:tab w:val="center" w:pos="4536"/>
        <w:tab w:val="right" w:pos="9072"/>
      </w:tabs>
    </w:pPr>
  </w:style>
  <w:style w:type="character" w:customStyle="1" w:styleId="KopfzeileZchn">
    <w:name w:val="Kopfzeile Zchn"/>
    <w:link w:val="Kopfzeile"/>
    <w:uiPriority w:val="99"/>
    <w:rsid w:val="008776BC"/>
    <w:rPr>
      <w:sz w:val="22"/>
      <w:szCs w:val="22"/>
      <w:lang w:eastAsia="en-US"/>
    </w:rPr>
  </w:style>
  <w:style w:type="paragraph" w:styleId="Fuzeile">
    <w:name w:val="footer"/>
    <w:basedOn w:val="Standard"/>
    <w:link w:val="FuzeileZchn"/>
    <w:uiPriority w:val="99"/>
    <w:unhideWhenUsed/>
    <w:rsid w:val="008776BC"/>
    <w:pPr>
      <w:tabs>
        <w:tab w:val="center" w:pos="4536"/>
        <w:tab w:val="right" w:pos="9072"/>
      </w:tabs>
    </w:pPr>
  </w:style>
  <w:style w:type="character" w:customStyle="1" w:styleId="FuzeileZchn">
    <w:name w:val="Fußzeile Zchn"/>
    <w:link w:val="Fuzeile"/>
    <w:uiPriority w:val="99"/>
    <w:rsid w:val="008776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C20C1A6937434998F3F868C51CE540" ma:contentTypeVersion="18" ma:contentTypeDescription="Create a new document." ma:contentTypeScope="" ma:versionID="30f0f7c41abe81ab8b72a59e3857600e">
  <xsd:schema xmlns:xsd="http://www.w3.org/2001/XMLSchema" xmlns:xs="http://www.w3.org/2001/XMLSchema" xmlns:p="http://schemas.microsoft.com/office/2006/metadata/properties" xmlns:ns2="60d99527-8528-4384-8926-3ed89f5565e3" xmlns:ns3="dff34d91-68f7-4cfa-905b-130cb77156e5" targetNamespace="http://schemas.microsoft.com/office/2006/metadata/properties" ma:root="true" ma:fieldsID="07ba0ad5b30a74fd86a6ab7003d5a19d" ns2:_="" ns3:_="">
    <xsd:import namespace="60d99527-8528-4384-8926-3ed89f5565e3"/>
    <xsd:import namespace="dff34d91-68f7-4cfa-905b-130cb77156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j18fa3bcdf484c0aa1de1232ec061d3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99527-8528-4384-8926-3ed89f5565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a072d5-5a73-47bd-a5ef-420fcb40343a" ma:termSetId="09814cd3-568e-fe90-9814-8d621ff8fb84" ma:anchorId="fba54fb3-c3e1-fe81-a776-ca4b69148c4d" ma:open="true" ma:isKeyword="false">
      <xsd:complexType>
        <xsd:sequence>
          <xsd:element ref="pc:Terms" minOccurs="0" maxOccurs="1"/>
        </xsd:sequence>
      </xsd:complexType>
    </xsd:element>
    <xsd:element name="j18fa3bcdf484c0aa1de1232ec061d3a" ma:index="24" nillable="true" ma:taxonomy="true" ma:internalName="j18fa3bcdf484c0aa1de1232ec061d3a" ma:taxonomyFieldName="ProductRelevance" ma:displayName="ProductRelevance" ma:default="" ma:fieldId="{318fa3bc-df48-4c0a-a1de-1232ec061d3a}" ma:taxonomyMulti="true" ma:sspId="23a072d5-5a73-47bd-a5ef-420fcb40343a" ma:termSetId="386095d1-c68d-4c6d-b587-48ddaf1aecc9" ma:anchorId="00000000-0000-0000-0000-000000000000"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f34d91-68f7-4cfa-905b-130cb77156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c30c3f1-5686-4ea7-b6ad-221c1e7a8d5e}" ma:internalName="TaxCatchAll" ma:showField="CatchAllData" ma:web="dff34d91-68f7-4cfa-905b-130cb77156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f34d91-68f7-4cfa-905b-130cb77156e5" xsi:nil="true"/>
    <lcf76f155ced4ddcb4097134ff3c332f xmlns="60d99527-8528-4384-8926-3ed89f5565e3">
      <Terms xmlns="http://schemas.microsoft.com/office/infopath/2007/PartnerControls"/>
    </lcf76f155ced4ddcb4097134ff3c332f>
    <j18fa3bcdf484c0aa1de1232ec061d3a xmlns="60d99527-8528-4384-8926-3ed89f5565e3">
      <Terms xmlns="http://schemas.microsoft.com/office/infopath/2007/PartnerControls"/>
    </j18fa3bcdf484c0aa1de1232ec061d3a>
  </documentManagement>
</p:properties>
</file>

<file path=customXml/itemProps1.xml><?xml version="1.0" encoding="utf-8"?>
<ds:datastoreItem xmlns:ds="http://schemas.openxmlformats.org/officeDocument/2006/customXml" ds:itemID="{C2ECC72F-2C1A-4B9A-A491-32574BEE26A2}"/>
</file>

<file path=customXml/itemProps2.xml><?xml version="1.0" encoding="utf-8"?>
<ds:datastoreItem xmlns:ds="http://schemas.openxmlformats.org/officeDocument/2006/customXml" ds:itemID="{BDB8E479-F2A6-49C3-A585-A0C3CDF0E987}"/>
</file>

<file path=customXml/itemProps3.xml><?xml version="1.0" encoding="utf-8"?>
<ds:datastoreItem xmlns:ds="http://schemas.openxmlformats.org/officeDocument/2006/customXml" ds:itemID="{65EB5E92-C862-447C-A53C-14375C8B074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2940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Wente-Waedlich</dc:creator>
  <cp:keywords/>
  <cp:lastModifiedBy>Rainer Waedlich</cp:lastModifiedBy>
  <cp:revision>2</cp:revision>
  <dcterms:created xsi:type="dcterms:W3CDTF">2022-01-21T05:54:00Z</dcterms:created>
  <dcterms:modified xsi:type="dcterms:W3CDTF">2022-01-21T05:54:00Z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0x01010099C20C1A6937434998F3F868C51CE540</vt:lpwstr>
  </property>
  <property fmtid="{D5CDD505-2E9C-101B-9397-08002B2CF9AE}" pid="3" name="ProductRelevance">
    <vt:lpwstr/>
  </property>
</Properties>
</file>