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8F96" w14:textId="28FB64E6" w:rsidR="0002313A" w:rsidRDefault="001D3B9B" w:rsidP="0002313A">
      <w:pPr>
        <w:spacing w:after="0"/>
        <w:ind w:left="432" w:hanging="432"/>
        <w:contextualSpacing/>
        <w:outlineLvl w:val="0"/>
        <w:rPr>
          <w:rFonts w:ascii="Arial" w:hAnsi="Arial" w:cs="Arial"/>
          <w:b/>
          <w:bCs/>
          <w:sz w:val="32"/>
          <w:szCs w:val="32"/>
        </w:rPr>
      </w:pPr>
      <w:bookmarkStart w:id="0" w:name="_Toc51425828"/>
      <w:r w:rsidRPr="001D3B9B">
        <w:rPr>
          <w:rFonts w:ascii="Arial" w:hAnsi="Arial" w:cs="Arial"/>
          <w:b/>
          <w:bCs/>
          <w:sz w:val="32"/>
          <w:szCs w:val="32"/>
        </w:rPr>
        <w:t>Qualitätsmanagement</w:t>
      </w:r>
      <w:bookmarkEnd w:id="0"/>
    </w:p>
    <w:p w14:paraId="6D2D00A3" w14:textId="74C92D8E" w:rsidR="001D3B9B" w:rsidRPr="001D3B9B" w:rsidRDefault="0008024F" w:rsidP="0002313A">
      <w:pPr>
        <w:spacing w:after="0"/>
        <w:ind w:left="432" w:hanging="432"/>
        <w:contextualSpacing/>
        <w:outlineLvl w:val="0"/>
        <w:rPr>
          <w:rFonts w:ascii="Arial" w:hAnsi="Arial" w:cs="Arial"/>
          <w:b/>
          <w:bCs/>
          <w:sz w:val="32"/>
          <w:szCs w:val="32"/>
        </w:rPr>
      </w:pPr>
      <w:r w:rsidRPr="0002313A">
        <w:rPr>
          <w:rFonts w:ascii="Arial" w:hAnsi="Arial" w:cs="Arial"/>
          <w:b/>
          <w:bCs/>
          <w:sz w:val="32"/>
          <w:szCs w:val="32"/>
        </w:rPr>
        <w:t>als Rahmen von Informationssicherheit und Datenschutz</w:t>
      </w:r>
    </w:p>
    <w:p w14:paraId="727E4E05" w14:textId="77777777" w:rsidR="001D3B9B" w:rsidRPr="001D3B9B" w:rsidRDefault="001D3B9B" w:rsidP="001D3B9B">
      <w:pPr>
        <w:spacing w:after="0"/>
        <w:rPr>
          <w:rFonts w:ascii="Arial" w:hAnsi="Arial" w:cs="Arial"/>
          <w:sz w:val="24"/>
          <w:szCs w:val="24"/>
        </w:rPr>
      </w:pPr>
    </w:p>
    <w:p w14:paraId="728409BA" w14:textId="423FFCFC"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Das Qualitätsmanagement orientiert sich an </w:t>
      </w:r>
      <w:r w:rsidR="009962B7">
        <w:rPr>
          <w:rFonts w:ascii="Arial" w:hAnsi="Arial" w:cs="Arial"/>
          <w:sz w:val="24"/>
          <w:szCs w:val="24"/>
        </w:rPr>
        <w:t>Normen wie ISO 9001.</w:t>
      </w:r>
      <w:r w:rsidRPr="001D3B9B">
        <w:rPr>
          <w:rFonts w:ascii="Arial" w:hAnsi="Arial" w:cs="Arial"/>
          <w:sz w:val="24"/>
          <w:szCs w:val="24"/>
        </w:rPr>
        <w:t xml:space="preserve"> Auf </w:t>
      </w:r>
      <w:r w:rsidR="007B5692">
        <w:rPr>
          <w:rFonts w:ascii="Arial" w:hAnsi="Arial" w:cs="Arial"/>
          <w:sz w:val="24"/>
          <w:szCs w:val="24"/>
        </w:rPr>
        <w:t>ein</w:t>
      </w:r>
      <w:r w:rsidRPr="001D3B9B">
        <w:rPr>
          <w:rFonts w:ascii="Arial" w:hAnsi="Arial" w:cs="Arial"/>
          <w:sz w:val="24"/>
          <w:szCs w:val="24"/>
        </w:rPr>
        <w:t xml:space="preserve"> bereits bestehende QMS kann referenziert werden.</w:t>
      </w:r>
    </w:p>
    <w:p w14:paraId="4E7624C6" w14:textId="77777777" w:rsidR="001D3B9B" w:rsidRPr="001D3B9B" w:rsidRDefault="001D3B9B" w:rsidP="001D3B9B">
      <w:pPr>
        <w:spacing w:after="0"/>
        <w:rPr>
          <w:rFonts w:ascii="Arial" w:hAnsi="Arial" w:cs="Arial"/>
          <w:sz w:val="24"/>
          <w:szCs w:val="24"/>
        </w:rPr>
      </w:pPr>
    </w:p>
    <w:p w14:paraId="256D91AE" w14:textId="2EC09C26" w:rsidR="001D3B9B" w:rsidRDefault="001D3B9B" w:rsidP="001D3B9B">
      <w:pPr>
        <w:numPr>
          <w:ilvl w:val="1"/>
          <w:numId w:val="0"/>
        </w:numPr>
        <w:spacing w:after="0"/>
        <w:ind w:left="576" w:hanging="576"/>
        <w:contextualSpacing/>
        <w:outlineLvl w:val="1"/>
        <w:rPr>
          <w:rFonts w:ascii="Arial" w:hAnsi="Arial" w:cs="Arial"/>
          <w:b/>
          <w:bCs/>
          <w:sz w:val="24"/>
          <w:szCs w:val="24"/>
        </w:rPr>
      </w:pPr>
      <w:bookmarkStart w:id="1" w:name="_Toc51425829"/>
      <w:r w:rsidRPr="001D3B9B">
        <w:rPr>
          <w:rFonts w:ascii="Arial" w:hAnsi="Arial" w:cs="Arial"/>
          <w:b/>
          <w:bCs/>
          <w:sz w:val="24"/>
          <w:szCs w:val="24"/>
        </w:rPr>
        <w:t>Übersicht de</w:t>
      </w:r>
      <w:r w:rsidR="007B5692">
        <w:rPr>
          <w:rFonts w:ascii="Arial" w:hAnsi="Arial" w:cs="Arial"/>
          <w:b/>
          <w:bCs/>
          <w:sz w:val="24"/>
          <w:szCs w:val="24"/>
        </w:rPr>
        <w:t>s</w:t>
      </w:r>
      <w:r w:rsidRPr="001D3B9B">
        <w:rPr>
          <w:rFonts w:ascii="Arial" w:hAnsi="Arial" w:cs="Arial"/>
          <w:b/>
          <w:bCs/>
          <w:sz w:val="24"/>
          <w:szCs w:val="24"/>
        </w:rPr>
        <w:t xml:space="preserve"> </w:t>
      </w:r>
      <w:bookmarkEnd w:id="1"/>
      <w:r w:rsidR="007B5692">
        <w:rPr>
          <w:rFonts w:ascii="Arial" w:hAnsi="Arial" w:cs="Arial"/>
          <w:b/>
          <w:bCs/>
          <w:sz w:val="24"/>
          <w:szCs w:val="24"/>
        </w:rPr>
        <w:t>Unternehmens</w:t>
      </w:r>
    </w:p>
    <w:p w14:paraId="2E3334CA" w14:textId="19B0955E" w:rsidR="00E0038C" w:rsidRDefault="00E0038C" w:rsidP="001D3B9B">
      <w:pPr>
        <w:numPr>
          <w:ilvl w:val="1"/>
          <w:numId w:val="0"/>
        </w:numPr>
        <w:spacing w:after="0"/>
        <w:ind w:left="576" w:hanging="576"/>
        <w:contextualSpacing/>
        <w:outlineLvl w:val="1"/>
        <w:rPr>
          <w:rFonts w:ascii="Arial" w:hAnsi="Arial" w:cs="Arial"/>
          <w:b/>
          <w:bCs/>
          <w:sz w:val="24"/>
          <w:szCs w:val="24"/>
        </w:rPr>
      </w:pPr>
    </w:p>
    <w:p w14:paraId="265F066D" w14:textId="076FDFF7" w:rsidR="00E0038C" w:rsidRDefault="00E0038C" w:rsidP="001D3B9B">
      <w:pPr>
        <w:numPr>
          <w:ilvl w:val="1"/>
          <w:numId w:val="0"/>
        </w:numPr>
        <w:spacing w:after="0"/>
        <w:ind w:left="576" w:hanging="576"/>
        <w:contextualSpacing/>
        <w:outlineLvl w:val="1"/>
        <w:rPr>
          <w:rFonts w:ascii="Arial" w:hAnsi="Arial" w:cs="Arial"/>
          <w:sz w:val="24"/>
          <w:szCs w:val="24"/>
        </w:rPr>
      </w:pPr>
      <w:r w:rsidRPr="00E0038C">
        <w:rPr>
          <w:rFonts w:ascii="Arial" w:hAnsi="Arial" w:cs="Arial"/>
          <w:sz w:val="24"/>
          <w:szCs w:val="24"/>
        </w:rPr>
        <w:t>Bezeichnung</w:t>
      </w:r>
      <w:r w:rsidR="0008024F">
        <w:rPr>
          <w:rFonts w:ascii="Arial" w:hAnsi="Arial" w:cs="Arial"/>
          <w:sz w:val="24"/>
          <w:szCs w:val="24"/>
        </w:rPr>
        <w:t>:</w:t>
      </w:r>
    </w:p>
    <w:p w14:paraId="0A44AB64" w14:textId="7E083BC8" w:rsidR="0008024F"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Branche:</w:t>
      </w:r>
    </w:p>
    <w:p w14:paraId="1CEA5B89" w14:textId="7E24BEAD" w:rsidR="0008024F"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Leistungsangebot:</w:t>
      </w:r>
    </w:p>
    <w:p w14:paraId="62B3E689" w14:textId="29B8235C" w:rsidR="0008024F"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Verantwortliche Leitung:</w:t>
      </w:r>
    </w:p>
    <w:p w14:paraId="183152C5" w14:textId="376FBBE2" w:rsidR="0008024F"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Beauftragte (ISB, DSB, QMB)</w:t>
      </w:r>
      <w:r w:rsidR="00F60366">
        <w:rPr>
          <w:rFonts w:ascii="Arial" w:hAnsi="Arial" w:cs="Arial"/>
          <w:sz w:val="24"/>
          <w:szCs w:val="24"/>
        </w:rPr>
        <w:t>:</w:t>
      </w:r>
    </w:p>
    <w:p w14:paraId="5E033D25" w14:textId="3ED14857" w:rsidR="0008024F"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Kontaktinformationen:</w:t>
      </w:r>
    </w:p>
    <w:p w14:paraId="7DD10885" w14:textId="0AFC93E6" w:rsidR="0008024F" w:rsidRPr="001D3B9B" w:rsidRDefault="0008024F" w:rsidP="001D3B9B">
      <w:pPr>
        <w:numPr>
          <w:ilvl w:val="1"/>
          <w:numId w:val="0"/>
        </w:numPr>
        <w:spacing w:after="0"/>
        <w:ind w:left="576" w:hanging="576"/>
        <w:contextualSpacing/>
        <w:outlineLvl w:val="1"/>
        <w:rPr>
          <w:rFonts w:ascii="Arial" w:hAnsi="Arial" w:cs="Arial"/>
          <w:sz w:val="24"/>
          <w:szCs w:val="24"/>
        </w:rPr>
      </w:pPr>
      <w:r>
        <w:rPr>
          <w:rFonts w:ascii="Arial" w:hAnsi="Arial" w:cs="Arial"/>
          <w:sz w:val="24"/>
          <w:szCs w:val="24"/>
        </w:rPr>
        <w:t>Website:</w:t>
      </w:r>
    </w:p>
    <w:p w14:paraId="777A7A34" w14:textId="77777777" w:rsidR="001D3B9B" w:rsidRPr="001D3B9B" w:rsidRDefault="001D3B9B" w:rsidP="001D3B9B">
      <w:pPr>
        <w:spacing w:after="0"/>
        <w:rPr>
          <w:rFonts w:ascii="Arial" w:hAnsi="Arial" w:cs="Arial"/>
          <w:sz w:val="24"/>
          <w:szCs w:val="24"/>
        </w:rPr>
      </w:pPr>
    </w:p>
    <w:p w14:paraId="46A04EA0" w14:textId="77777777" w:rsidR="001D3B9B" w:rsidRPr="001D3B9B" w:rsidRDefault="001D3B9B" w:rsidP="001D3B9B">
      <w:pPr>
        <w:spacing w:after="0"/>
        <w:rPr>
          <w:rFonts w:ascii="Arial" w:hAnsi="Arial" w:cs="Arial"/>
          <w:sz w:val="24"/>
          <w:szCs w:val="24"/>
        </w:rPr>
      </w:pPr>
    </w:p>
    <w:p w14:paraId="565B5C01" w14:textId="77777777" w:rsidR="001D3B9B" w:rsidRPr="001D3B9B" w:rsidRDefault="001D3B9B" w:rsidP="001D3B9B">
      <w:pPr>
        <w:spacing w:after="0"/>
        <w:rPr>
          <w:rFonts w:ascii="Arial" w:hAnsi="Arial" w:cs="Arial"/>
          <w:sz w:val="24"/>
          <w:szCs w:val="24"/>
        </w:rPr>
      </w:pPr>
    </w:p>
    <w:p w14:paraId="09E57965" w14:textId="77777777" w:rsidR="001D3B9B" w:rsidRPr="001D3B9B" w:rsidRDefault="001D3B9B" w:rsidP="001D3B9B">
      <w:pPr>
        <w:numPr>
          <w:ilvl w:val="1"/>
          <w:numId w:val="0"/>
        </w:numPr>
        <w:spacing w:after="0"/>
        <w:ind w:left="576" w:hanging="576"/>
        <w:contextualSpacing/>
        <w:outlineLvl w:val="1"/>
        <w:rPr>
          <w:rFonts w:ascii="Arial" w:hAnsi="Arial" w:cs="Arial"/>
          <w:b/>
          <w:bCs/>
          <w:sz w:val="24"/>
          <w:szCs w:val="24"/>
        </w:rPr>
      </w:pPr>
      <w:bookmarkStart w:id="2" w:name="_Toc51425830"/>
      <w:r w:rsidRPr="001D3B9B">
        <w:rPr>
          <w:rFonts w:ascii="Arial" w:hAnsi="Arial" w:cs="Arial"/>
          <w:b/>
          <w:bCs/>
          <w:sz w:val="24"/>
          <w:szCs w:val="24"/>
        </w:rPr>
        <w:t>Mission, Vision und Politik</w:t>
      </w:r>
      <w:bookmarkEnd w:id="2"/>
    </w:p>
    <w:p w14:paraId="436EC1CD" w14:textId="77777777" w:rsidR="001D3B9B" w:rsidRPr="001D3B9B" w:rsidRDefault="001D3B9B" w:rsidP="001D3B9B">
      <w:pPr>
        <w:spacing w:after="0"/>
        <w:rPr>
          <w:rFonts w:ascii="Arial" w:hAnsi="Arial" w:cs="Arial"/>
          <w:sz w:val="24"/>
          <w:szCs w:val="24"/>
        </w:rPr>
      </w:pPr>
    </w:p>
    <w:p w14:paraId="0B0DB276"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 w:name="_Toc51425831"/>
      <w:r w:rsidRPr="001D3B9B">
        <w:rPr>
          <w:rFonts w:ascii="Arial" w:eastAsiaTheme="majorEastAsia" w:hAnsi="Arial" w:cs="Arial"/>
          <w:color w:val="000000" w:themeColor="text1"/>
          <w:sz w:val="24"/>
          <w:szCs w:val="24"/>
          <w:u w:val="single"/>
        </w:rPr>
        <w:t>Mission</w:t>
      </w:r>
      <w:bookmarkEnd w:id="3"/>
    </w:p>
    <w:p w14:paraId="27841C4E" w14:textId="77777777" w:rsidR="001D3B9B" w:rsidRPr="001D3B9B" w:rsidRDefault="001D3B9B" w:rsidP="001D3B9B">
      <w:pPr>
        <w:spacing w:after="0"/>
        <w:rPr>
          <w:rFonts w:ascii="Arial" w:hAnsi="Arial" w:cs="Arial"/>
          <w:sz w:val="24"/>
          <w:szCs w:val="24"/>
        </w:rPr>
      </w:pPr>
    </w:p>
    <w:p w14:paraId="123EA219" w14:textId="79603F77"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„Unser </w:t>
      </w:r>
      <w:r w:rsidR="007B5692">
        <w:rPr>
          <w:rFonts w:ascii="Arial" w:hAnsi="Arial" w:cs="Arial"/>
          <w:sz w:val="24"/>
          <w:szCs w:val="24"/>
        </w:rPr>
        <w:t>Unternehmen versorgt Kund</w:t>
      </w:r>
      <w:r w:rsidR="00CC53C3">
        <w:rPr>
          <w:rFonts w:ascii="Arial" w:hAnsi="Arial" w:cs="Arial"/>
          <w:sz w:val="24"/>
          <w:szCs w:val="24"/>
        </w:rPr>
        <w:t>*inn</w:t>
      </w:r>
      <w:r w:rsidR="007B5692">
        <w:rPr>
          <w:rFonts w:ascii="Arial" w:hAnsi="Arial" w:cs="Arial"/>
          <w:sz w:val="24"/>
          <w:szCs w:val="24"/>
        </w:rPr>
        <w:t>en und Gäste aus dem In- und Ausland</w:t>
      </w:r>
      <w:r w:rsidRPr="001D3B9B">
        <w:rPr>
          <w:rFonts w:ascii="Arial" w:hAnsi="Arial" w:cs="Arial"/>
          <w:sz w:val="24"/>
          <w:szCs w:val="24"/>
        </w:rPr>
        <w:t>.</w:t>
      </w:r>
    </w:p>
    <w:p w14:paraId="07DD50AF" w14:textId="77777777" w:rsidR="001D3B9B" w:rsidRPr="001D3B9B" w:rsidRDefault="001D3B9B" w:rsidP="001D3B9B">
      <w:pPr>
        <w:spacing w:after="0"/>
        <w:rPr>
          <w:rFonts w:ascii="Arial" w:hAnsi="Arial" w:cs="Arial"/>
          <w:sz w:val="24"/>
          <w:szCs w:val="24"/>
        </w:rPr>
      </w:pPr>
    </w:p>
    <w:p w14:paraId="506CF482" w14:textId="4D0FE571" w:rsidR="001D3B9B" w:rsidRPr="001D3B9B" w:rsidRDefault="001D3B9B" w:rsidP="001D3B9B">
      <w:pPr>
        <w:spacing w:after="0"/>
        <w:rPr>
          <w:rFonts w:ascii="Arial" w:hAnsi="Arial" w:cs="Arial"/>
          <w:sz w:val="24"/>
          <w:szCs w:val="24"/>
        </w:rPr>
      </w:pPr>
      <w:r w:rsidRPr="001D3B9B">
        <w:rPr>
          <w:rFonts w:ascii="Arial" w:hAnsi="Arial" w:cs="Arial"/>
          <w:sz w:val="24"/>
          <w:szCs w:val="24"/>
        </w:rPr>
        <w:t>D</w:t>
      </w:r>
      <w:r w:rsidR="007B5692">
        <w:rPr>
          <w:rFonts w:ascii="Arial" w:hAnsi="Arial" w:cs="Arial"/>
          <w:sz w:val="24"/>
          <w:szCs w:val="24"/>
        </w:rPr>
        <w:t xml:space="preserve">er Service und die </w:t>
      </w:r>
      <w:r w:rsidRPr="001D3B9B">
        <w:rPr>
          <w:rFonts w:ascii="Arial" w:hAnsi="Arial" w:cs="Arial"/>
          <w:sz w:val="24"/>
          <w:szCs w:val="24"/>
        </w:rPr>
        <w:t xml:space="preserve">Sicherheit der </w:t>
      </w:r>
      <w:r>
        <w:rPr>
          <w:rFonts w:ascii="Arial" w:hAnsi="Arial" w:cs="Arial"/>
          <w:sz w:val="24"/>
          <w:szCs w:val="24"/>
        </w:rPr>
        <w:t>Kund</w:t>
      </w:r>
      <w:r w:rsidR="00891470">
        <w:rPr>
          <w:rFonts w:ascii="Arial" w:hAnsi="Arial" w:cs="Arial"/>
          <w:sz w:val="24"/>
          <w:szCs w:val="24"/>
        </w:rPr>
        <w:t>*</w:t>
      </w:r>
      <w:proofErr w:type="spellStart"/>
      <w:r w:rsidR="00891470">
        <w:rPr>
          <w:rFonts w:ascii="Arial" w:hAnsi="Arial" w:cs="Arial"/>
          <w:sz w:val="24"/>
          <w:szCs w:val="24"/>
        </w:rPr>
        <w:t>inn</w:t>
      </w:r>
      <w:r>
        <w:rPr>
          <w:rFonts w:ascii="Arial" w:hAnsi="Arial" w:cs="Arial"/>
          <w:sz w:val="24"/>
          <w:szCs w:val="24"/>
        </w:rPr>
        <w:t>en</w:t>
      </w:r>
      <w:r w:rsidRPr="001D3B9B">
        <w:rPr>
          <w:rFonts w:ascii="Arial" w:hAnsi="Arial" w:cs="Arial"/>
          <w:sz w:val="24"/>
          <w:szCs w:val="24"/>
        </w:rPr>
        <w:t>versorgung</w:t>
      </w:r>
      <w:proofErr w:type="spellEnd"/>
      <w:r w:rsidR="007B5692">
        <w:rPr>
          <w:rFonts w:ascii="Arial" w:hAnsi="Arial" w:cs="Arial"/>
          <w:sz w:val="24"/>
          <w:szCs w:val="24"/>
        </w:rPr>
        <w:t>/Gästebetreuung bei</w:t>
      </w:r>
      <w:r w:rsidRPr="001D3B9B">
        <w:rPr>
          <w:rFonts w:ascii="Arial" w:hAnsi="Arial" w:cs="Arial"/>
          <w:sz w:val="24"/>
          <w:szCs w:val="24"/>
        </w:rPr>
        <w:t xml:space="preserve"> optimale</w:t>
      </w:r>
      <w:r w:rsidR="007B5692">
        <w:rPr>
          <w:rFonts w:ascii="Arial" w:hAnsi="Arial" w:cs="Arial"/>
          <w:sz w:val="24"/>
          <w:szCs w:val="24"/>
        </w:rPr>
        <w:t>r</w:t>
      </w:r>
      <w:r w:rsidRPr="001D3B9B">
        <w:rPr>
          <w:rFonts w:ascii="Arial" w:hAnsi="Arial" w:cs="Arial"/>
          <w:sz w:val="24"/>
          <w:szCs w:val="24"/>
        </w:rPr>
        <w:t xml:space="preserve"> organisatorische</w:t>
      </w:r>
      <w:r w:rsidR="007B5692">
        <w:rPr>
          <w:rFonts w:ascii="Arial" w:hAnsi="Arial" w:cs="Arial"/>
          <w:sz w:val="24"/>
          <w:szCs w:val="24"/>
        </w:rPr>
        <w:t>r</w:t>
      </w:r>
      <w:r w:rsidRPr="001D3B9B">
        <w:rPr>
          <w:rFonts w:ascii="Arial" w:hAnsi="Arial" w:cs="Arial"/>
          <w:sz w:val="24"/>
          <w:szCs w:val="24"/>
        </w:rPr>
        <w:t xml:space="preserve"> Qualität sind zentrale Ziele der Leitung und des gesamten </w:t>
      </w:r>
      <w:r w:rsidR="002B43C5">
        <w:rPr>
          <w:rFonts w:ascii="Arial" w:hAnsi="Arial" w:cs="Arial"/>
          <w:sz w:val="24"/>
          <w:szCs w:val="24"/>
        </w:rPr>
        <w:t>T</w:t>
      </w:r>
      <w:r w:rsidRPr="001D3B9B">
        <w:rPr>
          <w:rFonts w:ascii="Arial" w:hAnsi="Arial" w:cs="Arial"/>
          <w:sz w:val="24"/>
          <w:szCs w:val="24"/>
        </w:rPr>
        <w:t xml:space="preserve">eams. Wirtschaftlichkeit und Rechtskonformität definieren dabei übergeordnete Rahmenbedingungen. Dazu setzen wir </w:t>
      </w:r>
      <w:r w:rsidR="002B43C5">
        <w:rPr>
          <w:rFonts w:ascii="Arial" w:hAnsi="Arial" w:cs="Arial"/>
          <w:sz w:val="24"/>
          <w:szCs w:val="24"/>
        </w:rPr>
        <w:t xml:space="preserve">u.a. </w:t>
      </w:r>
      <w:r w:rsidRPr="001D3B9B">
        <w:rPr>
          <w:rFonts w:ascii="Arial" w:hAnsi="Arial" w:cs="Arial"/>
          <w:sz w:val="24"/>
          <w:szCs w:val="24"/>
        </w:rPr>
        <w:t xml:space="preserve">speziell entwickelte Managementsysteme für </w:t>
      </w:r>
      <w:r w:rsidR="002B43C5">
        <w:rPr>
          <w:rFonts w:ascii="Arial" w:hAnsi="Arial" w:cs="Arial"/>
          <w:sz w:val="24"/>
          <w:szCs w:val="24"/>
        </w:rPr>
        <w:t xml:space="preserve">Informationssicherheit, </w:t>
      </w:r>
      <w:r w:rsidRPr="001D3B9B">
        <w:rPr>
          <w:rFonts w:ascii="Arial" w:hAnsi="Arial" w:cs="Arial"/>
          <w:sz w:val="24"/>
          <w:szCs w:val="24"/>
        </w:rPr>
        <w:t>den Datenschutz und das damit verbundene Qualitätsmanagement ein.</w:t>
      </w:r>
    </w:p>
    <w:p w14:paraId="7EECFC22" w14:textId="0CAD8E76"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In der </w:t>
      </w:r>
      <w:r>
        <w:rPr>
          <w:rFonts w:ascii="Arial" w:hAnsi="Arial" w:cs="Arial"/>
          <w:sz w:val="24"/>
          <w:szCs w:val="24"/>
        </w:rPr>
        <w:t>Kund</w:t>
      </w:r>
      <w:r w:rsidR="00891470">
        <w:rPr>
          <w:rFonts w:ascii="Arial" w:hAnsi="Arial" w:cs="Arial"/>
          <w:sz w:val="24"/>
          <w:szCs w:val="24"/>
        </w:rPr>
        <w:t>*</w:t>
      </w:r>
      <w:proofErr w:type="spellStart"/>
      <w:r w:rsidR="00891470">
        <w:rPr>
          <w:rFonts w:ascii="Arial" w:hAnsi="Arial" w:cs="Arial"/>
          <w:sz w:val="24"/>
          <w:szCs w:val="24"/>
        </w:rPr>
        <w:t>inn</w:t>
      </w:r>
      <w:r>
        <w:rPr>
          <w:rFonts w:ascii="Arial" w:hAnsi="Arial" w:cs="Arial"/>
          <w:sz w:val="24"/>
          <w:szCs w:val="24"/>
        </w:rPr>
        <w:t>en</w:t>
      </w:r>
      <w:r w:rsidR="002B43C5">
        <w:rPr>
          <w:rFonts w:ascii="Arial" w:hAnsi="Arial" w:cs="Arial"/>
          <w:sz w:val="24"/>
          <w:szCs w:val="24"/>
        </w:rPr>
        <w:t>betreuun</w:t>
      </w:r>
      <w:r w:rsidRPr="001D3B9B">
        <w:rPr>
          <w:rFonts w:ascii="Arial" w:hAnsi="Arial" w:cs="Arial"/>
          <w:sz w:val="24"/>
          <w:szCs w:val="24"/>
        </w:rPr>
        <w:t>g</w:t>
      </w:r>
      <w:proofErr w:type="spellEnd"/>
      <w:r w:rsidRPr="001D3B9B">
        <w:rPr>
          <w:rFonts w:ascii="Arial" w:hAnsi="Arial" w:cs="Arial"/>
          <w:sz w:val="24"/>
          <w:szCs w:val="24"/>
        </w:rPr>
        <w:t xml:space="preserve"> folgen wir strukturierten </w:t>
      </w:r>
      <w:r w:rsidR="002B43C5">
        <w:rPr>
          <w:rFonts w:ascii="Arial" w:hAnsi="Arial" w:cs="Arial"/>
          <w:sz w:val="24"/>
          <w:szCs w:val="24"/>
        </w:rPr>
        <w:t>Arbeitsprozessen</w:t>
      </w:r>
      <w:r w:rsidRPr="001D3B9B">
        <w:rPr>
          <w:rFonts w:ascii="Arial" w:hAnsi="Arial" w:cs="Arial"/>
          <w:sz w:val="24"/>
          <w:szCs w:val="24"/>
        </w:rPr>
        <w:t xml:space="preserve">, die transparente und immer dem individuellen Fall angemessene </w:t>
      </w:r>
      <w:r w:rsidR="002B43C5">
        <w:rPr>
          <w:rFonts w:ascii="Arial" w:hAnsi="Arial" w:cs="Arial"/>
          <w:sz w:val="24"/>
          <w:szCs w:val="24"/>
        </w:rPr>
        <w:t xml:space="preserve">Versorgung </w:t>
      </w:r>
      <w:r w:rsidR="00121FFA">
        <w:rPr>
          <w:rFonts w:ascii="Arial" w:hAnsi="Arial" w:cs="Arial"/>
          <w:sz w:val="24"/>
          <w:szCs w:val="24"/>
        </w:rPr>
        <w:t xml:space="preserve">und Betreuung </w:t>
      </w:r>
      <w:r w:rsidR="002B43C5">
        <w:rPr>
          <w:rFonts w:ascii="Arial" w:hAnsi="Arial" w:cs="Arial"/>
          <w:sz w:val="24"/>
          <w:szCs w:val="24"/>
        </w:rPr>
        <w:t>gewährleisten.</w:t>
      </w:r>
    </w:p>
    <w:p w14:paraId="6491AD8B" w14:textId="77777777" w:rsidR="001D3B9B" w:rsidRPr="001D3B9B" w:rsidRDefault="001D3B9B" w:rsidP="001D3B9B">
      <w:pPr>
        <w:spacing w:after="0"/>
        <w:rPr>
          <w:rFonts w:ascii="Arial" w:hAnsi="Arial" w:cs="Arial"/>
          <w:sz w:val="24"/>
          <w:szCs w:val="24"/>
        </w:rPr>
      </w:pPr>
    </w:p>
    <w:p w14:paraId="43BB9DD0" w14:textId="6CF3CB1B" w:rsidR="001D3B9B" w:rsidRPr="001D3B9B" w:rsidRDefault="00121FFA" w:rsidP="001D3B9B">
      <w:pPr>
        <w:spacing w:after="0"/>
        <w:rPr>
          <w:rFonts w:ascii="Arial" w:hAnsi="Arial" w:cs="Arial"/>
          <w:sz w:val="24"/>
          <w:szCs w:val="24"/>
        </w:rPr>
      </w:pPr>
      <w:r>
        <w:rPr>
          <w:rFonts w:ascii="Arial" w:hAnsi="Arial" w:cs="Arial"/>
          <w:sz w:val="24"/>
          <w:szCs w:val="24"/>
        </w:rPr>
        <w:t>Mit</w:t>
      </w:r>
      <w:r w:rsidR="001D3B9B" w:rsidRPr="001D3B9B">
        <w:rPr>
          <w:rFonts w:ascii="Arial" w:hAnsi="Arial" w:cs="Arial"/>
          <w:sz w:val="24"/>
          <w:szCs w:val="24"/>
        </w:rPr>
        <w:t xml:space="preserve"> </w:t>
      </w:r>
      <w:r w:rsidR="001D3B9B">
        <w:rPr>
          <w:rFonts w:ascii="Arial" w:hAnsi="Arial" w:cs="Arial"/>
          <w:sz w:val="24"/>
          <w:szCs w:val="24"/>
        </w:rPr>
        <w:t>Kund</w:t>
      </w:r>
      <w:r w:rsidR="00891470">
        <w:rPr>
          <w:rFonts w:ascii="Arial" w:hAnsi="Arial" w:cs="Arial"/>
          <w:sz w:val="24"/>
          <w:szCs w:val="24"/>
        </w:rPr>
        <w:t>*inn</w:t>
      </w:r>
      <w:r w:rsidR="001D3B9B">
        <w:rPr>
          <w:rFonts w:ascii="Arial" w:hAnsi="Arial" w:cs="Arial"/>
          <w:sz w:val="24"/>
          <w:szCs w:val="24"/>
        </w:rPr>
        <w:t>en</w:t>
      </w:r>
      <w:r w:rsidR="001D3B9B" w:rsidRPr="001D3B9B">
        <w:rPr>
          <w:rFonts w:ascii="Arial" w:hAnsi="Arial" w:cs="Arial"/>
          <w:sz w:val="24"/>
          <w:szCs w:val="24"/>
        </w:rPr>
        <w:t xml:space="preserve"> w</w:t>
      </w:r>
      <w:r>
        <w:rPr>
          <w:rFonts w:ascii="Arial" w:hAnsi="Arial" w:cs="Arial"/>
          <w:sz w:val="24"/>
          <w:szCs w:val="24"/>
        </w:rPr>
        <w:t>i</w:t>
      </w:r>
      <w:r w:rsidR="001D3B9B" w:rsidRPr="001D3B9B">
        <w:rPr>
          <w:rFonts w:ascii="Arial" w:hAnsi="Arial" w:cs="Arial"/>
          <w:sz w:val="24"/>
          <w:szCs w:val="24"/>
        </w:rPr>
        <w:t xml:space="preserve">rd </w:t>
      </w:r>
      <w:r>
        <w:rPr>
          <w:rFonts w:ascii="Arial" w:hAnsi="Arial" w:cs="Arial"/>
          <w:sz w:val="24"/>
          <w:szCs w:val="24"/>
        </w:rPr>
        <w:t>aktiv und immer freundlich kommuniziert</w:t>
      </w:r>
      <w:r w:rsidR="002B43C5">
        <w:rPr>
          <w:rFonts w:ascii="Arial" w:hAnsi="Arial" w:cs="Arial"/>
          <w:sz w:val="24"/>
          <w:szCs w:val="24"/>
        </w:rPr>
        <w:t>.</w:t>
      </w:r>
      <w:r w:rsidR="001D3B9B" w:rsidRPr="001D3B9B">
        <w:rPr>
          <w:rFonts w:ascii="Arial" w:hAnsi="Arial" w:cs="Arial"/>
          <w:sz w:val="24"/>
          <w:szCs w:val="24"/>
        </w:rPr>
        <w:t xml:space="preserve"> Dabei wird eine einfache und allgemein verständliche </w:t>
      </w:r>
      <w:r>
        <w:rPr>
          <w:rFonts w:ascii="Arial" w:hAnsi="Arial" w:cs="Arial"/>
          <w:sz w:val="24"/>
          <w:szCs w:val="24"/>
        </w:rPr>
        <w:t xml:space="preserve">und respektvolle </w:t>
      </w:r>
      <w:r w:rsidR="001D3B9B" w:rsidRPr="001D3B9B">
        <w:rPr>
          <w:rFonts w:ascii="Arial" w:hAnsi="Arial" w:cs="Arial"/>
          <w:sz w:val="24"/>
          <w:szCs w:val="24"/>
        </w:rPr>
        <w:t xml:space="preserve">Sprache gewählt. Diese Sprache vermeidet negative Formulierungen und schafft dagegen mit positiven Formulierungen Vertrauen und ein sicheres Gefühl bei den </w:t>
      </w:r>
      <w:r w:rsidR="001D3B9B">
        <w:rPr>
          <w:rFonts w:ascii="Arial" w:hAnsi="Arial" w:cs="Arial"/>
          <w:sz w:val="24"/>
          <w:szCs w:val="24"/>
        </w:rPr>
        <w:t>Kund</w:t>
      </w:r>
      <w:r w:rsidR="00891470">
        <w:rPr>
          <w:rFonts w:ascii="Arial" w:hAnsi="Arial" w:cs="Arial"/>
          <w:sz w:val="24"/>
          <w:szCs w:val="24"/>
        </w:rPr>
        <w:t>*inn</w:t>
      </w:r>
      <w:r w:rsidR="001D3B9B">
        <w:rPr>
          <w:rFonts w:ascii="Arial" w:hAnsi="Arial" w:cs="Arial"/>
          <w:sz w:val="24"/>
          <w:szCs w:val="24"/>
        </w:rPr>
        <w:t>en</w:t>
      </w:r>
      <w:r w:rsidR="001D3B9B" w:rsidRPr="001D3B9B">
        <w:rPr>
          <w:rFonts w:ascii="Arial" w:hAnsi="Arial" w:cs="Arial"/>
          <w:sz w:val="24"/>
          <w:szCs w:val="24"/>
        </w:rPr>
        <w:t>.“</w:t>
      </w:r>
    </w:p>
    <w:p w14:paraId="0FA2191F" w14:textId="77777777" w:rsidR="001D3B9B" w:rsidRPr="001D3B9B" w:rsidRDefault="001D3B9B" w:rsidP="001D3B9B">
      <w:pPr>
        <w:spacing w:after="0"/>
        <w:rPr>
          <w:rFonts w:ascii="Arial" w:hAnsi="Arial" w:cs="Arial"/>
          <w:sz w:val="24"/>
          <w:szCs w:val="24"/>
        </w:rPr>
      </w:pPr>
    </w:p>
    <w:p w14:paraId="58AA6498"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4" w:name="_Toc51425832"/>
      <w:r w:rsidRPr="001D3B9B">
        <w:rPr>
          <w:rFonts w:ascii="Arial" w:eastAsiaTheme="majorEastAsia" w:hAnsi="Arial" w:cs="Arial"/>
          <w:color w:val="000000" w:themeColor="text1"/>
          <w:sz w:val="24"/>
          <w:szCs w:val="24"/>
          <w:u w:val="single"/>
        </w:rPr>
        <w:t>Vision</w:t>
      </w:r>
      <w:bookmarkEnd w:id="4"/>
    </w:p>
    <w:p w14:paraId="1BE20D1D" w14:textId="77777777" w:rsidR="001D3B9B" w:rsidRPr="001D3B9B" w:rsidRDefault="001D3B9B" w:rsidP="001D3B9B">
      <w:pPr>
        <w:spacing w:after="0"/>
        <w:rPr>
          <w:rFonts w:ascii="Arial" w:hAnsi="Arial" w:cs="Arial"/>
          <w:sz w:val="24"/>
          <w:szCs w:val="24"/>
        </w:rPr>
      </w:pPr>
    </w:p>
    <w:p w14:paraId="4A1DC89B" w14:textId="6EC82C2B"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w:t>
      </w:r>
      <w:r w:rsidR="007C3217">
        <w:rPr>
          <w:rFonts w:ascii="Arial" w:hAnsi="Arial" w:cs="Arial"/>
          <w:sz w:val="24"/>
          <w:szCs w:val="24"/>
        </w:rPr>
        <w:t>L</w:t>
      </w:r>
      <w:r w:rsidRPr="001D3B9B">
        <w:rPr>
          <w:rFonts w:ascii="Arial" w:hAnsi="Arial" w:cs="Arial"/>
          <w:sz w:val="24"/>
          <w:szCs w:val="24"/>
        </w:rPr>
        <w:t xml:space="preserve">eitung und das </w:t>
      </w:r>
      <w:r w:rsidR="007C3217">
        <w:rPr>
          <w:rFonts w:ascii="Arial" w:hAnsi="Arial" w:cs="Arial"/>
          <w:sz w:val="24"/>
          <w:szCs w:val="24"/>
        </w:rPr>
        <w:t>T</w:t>
      </w:r>
      <w:r w:rsidRPr="001D3B9B">
        <w:rPr>
          <w:rFonts w:ascii="Arial" w:hAnsi="Arial" w:cs="Arial"/>
          <w:sz w:val="24"/>
          <w:szCs w:val="24"/>
        </w:rPr>
        <w:t xml:space="preserve">eam versuchen gemeinsam die Qualität der </w:t>
      </w:r>
      <w:r>
        <w:rPr>
          <w:rFonts w:ascii="Arial" w:hAnsi="Arial" w:cs="Arial"/>
          <w:sz w:val="24"/>
          <w:szCs w:val="24"/>
        </w:rPr>
        <w:t>Kund</w:t>
      </w:r>
      <w:r w:rsidR="00F226D5">
        <w:rPr>
          <w:rFonts w:ascii="Arial" w:hAnsi="Arial" w:cs="Arial"/>
          <w:sz w:val="24"/>
          <w:szCs w:val="24"/>
        </w:rPr>
        <w:t>*</w:t>
      </w:r>
      <w:proofErr w:type="spellStart"/>
      <w:r w:rsidR="00F226D5">
        <w:rPr>
          <w:rFonts w:ascii="Arial" w:hAnsi="Arial" w:cs="Arial"/>
          <w:sz w:val="24"/>
          <w:szCs w:val="24"/>
        </w:rPr>
        <w:t>inn</w:t>
      </w:r>
      <w:r>
        <w:rPr>
          <w:rFonts w:ascii="Arial" w:hAnsi="Arial" w:cs="Arial"/>
          <w:sz w:val="24"/>
          <w:szCs w:val="24"/>
        </w:rPr>
        <w:t>en</w:t>
      </w:r>
      <w:r w:rsidRPr="001D3B9B">
        <w:rPr>
          <w:rFonts w:ascii="Arial" w:hAnsi="Arial" w:cs="Arial"/>
          <w:sz w:val="24"/>
          <w:szCs w:val="24"/>
        </w:rPr>
        <w:t>versorgung</w:t>
      </w:r>
      <w:proofErr w:type="spellEnd"/>
      <w:r w:rsidRPr="001D3B9B">
        <w:rPr>
          <w:rFonts w:ascii="Arial" w:hAnsi="Arial" w:cs="Arial"/>
          <w:sz w:val="24"/>
          <w:szCs w:val="24"/>
        </w:rPr>
        <w:t xml:space="preserve"> ständig zu verbessern. Dabei unterstützen Weiter- und Fortbildungsmaßnahmen die Aktualität des </w:t>
      </w:r>
      <w:r w:rsidR="0002313A">
        <w:rPr>
          <w:rFonts w:ascii="Arial" w:hAnsi="Arial" w:cs="Arial"/>
          <w:sz w:val="24"/>
          <w:szCs w:val="24"/>
        </w:rPr>
        <w:t>Fachw</w:t>
      </w:r>
      <w:r w:rsidRPr="001D3B9B">
        <w:rPr>
          <w:rFonts w:ascii="Arial" w:hAnsi="Arial" w:cs="Arial"/>
          <w:sz w:val="24"/>
          <w:szCs w:val="24"/>
        </w:rPr>
        <w:t xml:space="preserve">issens im Team. </w:t>
      </w:r>
    </w:p>
    <w:p w14:paraId="73A5CF8D" w14:textId="54F79259"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 </w:t>
      </w:r>
    </w:p>
    <w:p w14:paraId="3B184DFB" w14:textId="77777777" w:rsidR="001D3B9B" w:rsidRPr="001D3B9B" w:rsidRDefault="001D3B9B" w:rsidP="001D3B9B">
      <w:pPr>
        <w:spacing w:after="0"/>
        <w:rPr>
          <w:rFonts w:ascii="Arial" w:hAnsi="Arial" w:cs="Arial"/>
          <w:sz w:val="24"/>
          <w:szCs w:val="24"/>
        </w:rPr>
      </w:pPr>
    </w:p>
    <w:p w14:paraId="2E747678" w14:textId="60DBC424" w:rsidR="001D3B9B" w:rsidRPr="001D3B9B" w:rsidRDefault="001D3B9B" w:rsidP="001D3B9B">
      <w:pPr>
        <w:spacing w:after="0"/>
        <w:rPr>
          <w:rFonts w:ascii="Arial" w:hAnsi="Arial" w:cs="Arial"/>
          <w:sz w:val="24"/>
          <w:szCs w:val="24"/>
        </w:rPr>
      </w:pPr>
      <w:r w:rsidRPr="001D3B9B">
        <w:rPr>
          <w:rFonts w:ascii="Arial" w:hAnsi="Arial" w:cs="Arial"/>
          <w:sz w:val="24"/>
          <w:szCs w:val="24"/>
        </w:rPr>
        <w:lastRenderedPageBreak/>
        <w:t xml:space="preserve">Alle relevanten Gesetze, Verordnungen, Richtlinien, Vorschriften und Empfehlungen sind bekannt und digital verfügbar, soweit sie relevant für </w:t>
      </w:r>
      <w:r w:rsidR="00121FFA">
        <w:rPr>
          <w:rFonts w:ascii="Arial" w:hAnsi="Arial" w:cs="Arial"/>
          <w:sz w:val="24"/>
          <w:szCs w:val="24"/>
        </w:rPr>
        <w:t>das Unternehmen</w:t>
      </w:r>
      <w:r w:rsidRPr="001D3B9B">
        <w:rPr>
          <w:rFonts w:ascii="Arial" w:hAnsi="Arial" w:cs="Arial"/>
          <w:sz w:val="24"/>
          <w:szCs w:val="24"/>
        </w:rPr>
        <w:t xml:space="preserve"> sind. Dies gilt insbesondere für </w:t>
      </w:r>
      <w:r w:rsidR="00121FFA">
        <w:rPr>
          <w:rFonts w:ascii="Arial" w:hAnsi="Arial" w:cs="Arial"/>
          <w:sz w:val="24"/>
          <w:szCs w:val="24"/>
        </w:rPr>
        <w:t xml:space="preserve">die </w:t>
      </w:r>
      <w:r w:rsidRPr="001D3B9B">
        <w:rPr>
          <w:rFonts w:ascii="Arial" w:hAnsi="Arial" w:cs="Arial"/>
          <w:sz w:val="24"/>
          <w:szCs w:val="24"/>
        </w:rPr>
        <w:t>DSGVO (Datenschutz</w:t>
      </w:r>
      <w:r w:rsidR="00F226D5">
        <w:rPr>
          <w:rFonts w:ascii="Arial" w:hAnsi="Arial" w:cs="Arial"/>
          <w:sz w:val="24"/>
          <w:szCs w:val="24"/>
        </w:rPr>
        <w:t>-</w:t>
      </w:r>
      <w:r w:rsidRPr="001D3B9B">
        <w:rPr>
          <w:rFonts w:ascii="Arial" w:hAnsi="Arial" w:cs="Arial"/>
          <w:sz w:val="24"/>
          <w:szCs w:val="24"/>
        </w:rPr>
        <w:t xml:space="preserve">Grundverordnung), </w:t>
      </w:r>
      <w:r w:rsidR="00F226D5">
        <w:rPr>
          <w:rFonts w:ascii="Arial" w:hAnsi="Arial" w:cs="Arial"/>
          <w:sz w:val="24"/>
          <w:szCs w:val="24"/>
        </w:rPr>
        <w:t xml:space="preserve">das </w:t>
      </w:r>
      <w:r w:rsidRPr="001D3B9B">
        <w:rPr>
          <w:rFonts w:ascii="Arial" w:hAnsi="Arial" w:cs="Arial"/>
          <w:sz w:val="24"/>
          <w:szCs w:val="24"/>
        </w:rPr>
        <w:t xml:space="preserve">BDSG (Bundesdatenschutzgesetz), Empfehlungen der </w:t>
      </w:r>
      <w:r w:rsidR="00121FFA">
        <w:rPr>
          <w:rFonts w:ascii="Arial" w:hAnsi="Arial" w:cs="Arial"/>
          <w:sz w:val="24"/>
          <w:szCs w:val="24"/>
        </w:rPr>
        <w:t>Berufsgenossenschaft</w:t>
      </w:r>
      <w:r w:rsidRPr="001D3B9B">
        <w:rPr>
          <w:rFonts w:ascii="Arial" w:hAnsi="Arial" w:cs="Arial"/>
          <w:sz w:val="24"/>
          <w:szCs w:val="24"/>
        </w:rPr>
        <w:t xml:space="preserve"> zu</w:t>
      </w:r>
      <w:r w:rsidR="00121FFA">
        <w:rPr>
          <w:rFonts w:ascii="Arial" w:hAnsi="Arial" w:cs="Arial"/>
          <w:sz w:val="24"/>
          <w:szCs w:val="24"/>
        </w:rPr>
        <w:t>r Arbeitssicherheit,</w:t>
      </w:r>
      <w:r w:rsidR="00F226D5">
        <w:rPr>
          <w:rFonts w:ascii="Arial" w:hAnsi="Arial" w:cs="Arial"/>
          <w:sz w:val="24"/>
          <w:szCs w:val="24"/>
        </w:rPr>
        <w:t xml:space="preserve"> das</w:t>
      </w:r>
      <w:r w:rsidRPr="001D3B9B">
        <w:rPr>
          <w:rFonts w:ascii="Arial" w:hAnsi="Arial" w:cs="Arial"/>
          <w:sz w:val="24"/>
          <w:szCs w:val="24"/>
        </w:rPr>
        <w:t xml:space="preserve"> IfSG (Infektionsschutzgesetz) </w:t>
      </w:r>
      <w:r w:rsidR="00121FFA">
        <w:rPr>
          <w:rFonts w:ascii="Arial" w:hAnsi="Arial" w:cs="Arial"/>
          <w:sz w:val="24"/>
          <w:szCs w:val="24"/>
        </w:rPr>
        <w:t>u</w:t>
      </w:r>
      <w:r w:rsidRPr="001D3B9B">
        <w:rPr>
          <w:rFonts w:ascii="Arial" w:hAnsi="Arial" w:cs="Arial"/>
          <w:sz w:val="24"/>
          <w:szCs w:val="24"/>
        </w:rPr>
        <w:t>nd alle aushangpflichtige</w:t>
      </w:r>
      <w:r w:rsidR="0002313A">
        <w:rPr>
          <w:rFonts w:ascii="Arial" w:hAnsi="Arial" w:cs="Arial"/>
          <w:sz w:val="24"/>
          <w:szCs w:val="24"/>
        </w:rPr>
        <w:t>n</w:t>
      </w:r>
      <w:r w:rsidRPr="001D3B9B">
        <w:rPr>
          <w:rFonts w:ascii="Arial" w:hAnsi="Arial" w:cs="Arial"/>
          <w:sz w:val="24"/>
          <w:szCs w:val="24"/>
        </w:rPr>
        <w:t xml:space="preserve"> Gesetze. </w:t>
      </w:r>
    </w:p>
    <w:p w14:paraId="44F19CBB" w14:textId="77777777" w:rsidR="001D3B9B" w:rsidRPr="001D3B9B" w:rsidRDefault="001D3B9B" w:rsidP="001D3B9B">
      <w:pPr>
        <w:spacing w:after="0"/>
        <w:rPr>
          <w:rFonts w:ascii="Arial" w:hAnsi="Arial" w:cs="Arial"/>
          <w:sz w:val="24"/>
          <w:szCs w:val="24"/>
        </w:rPr>
      </w:pPr>
    </w:p>
    <w:p w14:paraId="04168230" w14:textId="3175CE51" w:rsidR="001D3B9B" w:rsidRPr="001D3B9B" w:rsidRDefault="0047229C" w:rsidP="001D3B9B">
      <w:pPr>
        <w:spacing w:after="0"/>
        <w:rPr>
          <w:rFonts w:ascii="Arial" w:hAnsi="Arial" w:cs="Arial"/>
          <w:sz w:val="24"/>
          <w:szCs w:val="24"/>
        </w:rPr>
      </w:pPr>
      <w:r>
        <w:rPr>
          <w:rFonts w:ascii="Arial" w:hAnsi="Arial" w:cs="Arial"/>
          <w:sz w:val="24"/>
          <w:szCs w:val="24"/>
        </w:rPr>
        <w:t>Unternehmen</w:t>
      </w:r>
      <w:r w:rsidR="001D3B9B" w:rsidRPr="001D3B9B">
        <w:rPr>
          <w:rFonts w:ascii="Arial" w:hAnsi="Arial" w:cs="Arial"/>
          <w:sz w:val="24"/>
          <w:szCs w:val="24"/>
        </w:rPr>
        <w:t xml:space="preserve">sleitung und -team kommunizieren regelmäßig und bei aktuellem Bedarf, um mögliche kritische organisatorische oder technische Anforderungen zu adressieren und um einen aktuellen Wissensstand aller Beteiligten zu gewährleisten. Bei wichtigen Fragen zur </w:t>
      </w:r>
      <w:r w:rsidR="001D3B9B">
        <w:rPr>
          <w:rFonts w:ascii="Arial" w:hAnsi="Arial" w:cs="Arial"/>
          <w:sz w:val="24"/>
          <w:szCs w:val="24"/>
        </w:rPr>
        <w:t>Kund</w:t>
      </w:r>
      <w:r w:rsidR="004D02D8">
        <w:rPr>
          <w:rFonts w:ascii="Arial" w:hAnsi="Arial" w:cs="Arial"/>
          <w:sz w:val="24"/>
          <w:szCs w:val="24"/>
        </w:rPr>
        <w:t>*</w:t>
      </w:r>
      <w:proofErr w:type="spellStart"/>
      <w:r w:rsidR="004D02D8">
        <w:rPr>
          <w:rFonts w:ascii="Arial" w:hAnsi="Arial" w:cs="Arial"/>
          <w:sz w:val="24"/>
          <w:szCs w:val="24"/>
        </w:rPr>
        <w:t>inn</w:t>
      </w:r>
      <w:r w:rsidR="001D3B9B">
        <w:rPr>
          <w:rFonts w:ascii="Arial" w:hAnsi="Arial" w:cs="Arial"/>
          <w:sz w:val="24"/>
          <w:szCs w:val="24"/>
        </w:rPr>
        <w:t>en</w:t>
      </w:r>
      <w:r w:rsidR="001D3B9B" w:rsidRPr="001D3B9B">
        <w:rPr>
          <w:rFonts w:ascii="Arial" w:hAnsi="Arial" w:cs="Arial"/>
          <w:sz w:val="24"/>
          <w:szCs w:val="24"/>
        </w:rPr>
        <w:t>versorgung</w:t>
      </w:r>
      <w:proofErr w:type="spellEnd"/>
      <w:r w:rsidR="001D3B9B" w:rsidRPr="001D3B9B">
        <w:rPr>
          <w:rFonts w:ascii="Arial" w:hAnsi="Arial" w:cs="Arial"/>
          <w:sz w:val="24"/>
          <w:szCs w:val="24"/>
        </w:rPr>
        <w:t xml:space="preserve"> wird der eingerichtete Ablauf im Sinne de</w:t>
      </w:r>
      <w:r w:rsidR="004D02D8">
        <w:rPr>
          <w:rFonts w:ascii="Arial" w:hAnsi="Arial" w:cs="Arial"/>
          <w:sz w:val="24"/>
          <w:szCs w:val="24"/>
        </w:rPr>
        <w:t>r</w:t>
      </w:r>
      <w:r w:rsidR="001D3B9B" w:rsidRPr="001D3B9B">
        <w:rPr>
          <w:rFonts w:ascii="Arial" w:hAnsi="Arial" w:cs="Arial"/>
          <w:sz w:val="24"/>
          <w:szCs w:val="24"/>
        </w:rPr>
        <w:t xml:space="preserve"> </w:t>
      </w:r>
      <w:r w:rsidR="001D3B9B">
        <w:rPr>
          <w:rFonts w:ascii="Arial" w:hAnsi="Arial" w:cs="Arial"/>
          <w:sz w:val="24"/>
          <w:szCs w:val="24"/>
        </w:rPr>
        <w:t>Kund</w:t>
      </w:r>
      <w:r w:rsidR="00BE3553">
        <w:rPr>
          <w:rFonts w:ascii="Arial" w:hAnsi="Arial" w:cs="Arial"/>
          <w:sz w:val="24"/>
          <w:szCs w:val="24"/>
        </w:rPr>
        <w:t>*inn</w:t>
      </w:r>
      <w:r w:rsidR="001D3B9B">
        <w:rPr>
          <w:rFonts w:ascii="Arial" w:hAnsi="Arial" w:cs="Arial"/>
          <w:sz w:val="24"/>
          <w:szCs w:val="24"/>
        </w:rPr>
        <w:t>en</w:t>
      </w:r>
      <w:r w:rsidR="001D3B9B" w:rsidRPr="001D3B9B">
        <w:rPr>
          <w:rFonts w:ascii="Arial" w:hAnsi="Arial" w:cs="Arial"/>
          <w:sz w:val="24"/>
          <w:szCs w:val="24"/>
        </w:rPr>
        <w:t xml:space="preserve"> umgesetzt und dokumentiert. Bei Identifikation von Verbesserungspoten</w:t>
      </w:r>
      <w:r w:rsidR="004D02D8">
        <w:rPr>
          <w:rFonts w:ascii="Arial" w:hAnsi="Arial" w:cs="Arial"/>
          <w:sz w:val="24"/>
          <w:szCs w:val="24"/>
        </w:rPr>
        <w:t>z</w:t>
      </w:r>
      <w:r w:rsidR="001D3B9B" w:rsidRPr="001D3B9B">
        <w:rPr>
          <w:rFonts w:ascii="Arial" w:hAnsi="Arial" w:cs="Arial"/>
          <w:sz w:val="24"/>
          <w:szCs w:val="24"/>
        </w:rPr>
        <w:t xml:space="preserve">ial wird der </w:t>
      </w:r>
      <w:proofErr w:type="gramStart"/>
      <w:r w:rsidR="001D3B9B" w:rsidRPr="001D3B9B">
        <w:rPr>
          <w:rFonts w:ascii="Arial" w:hAnsi="Arial" w:cs="Arial"/>
          <w:sz w:val="24"/>
          <w:szCs w:val="24"/>
        </w:rPr>
        <w:t>PDCA Prozess</w:t>
      </w:r>
      <w:proofErr w:type="gramEnd"/>
      <w:r w:rsidR="001D3B9B" w:rsidRPr="001D3B9B">
        <w:rPr>
          <w:rFonts w:ascii="Arial" w:hAnsi="Arial" w:cs="Arial"/>
          <w:sz w:val="24"/>
          <w:szCs w:val="24"/>
        </w:rPr>
        <w:t xml:space="preserve"> (Plan-Do-Check-Act) nach den Prinzipien des Qualitätsmanagements umgesetzt.“</w:t>
      </w:r>
    </w:p>
    <w:p w14:paraId="6E8D0D27" w14:textId="77777777" w:rsidR="001D3B9B" w:rsidRPr="001D3B9B" w:rsidRDefault="001D3B9B" w:rsidP="001D3B9B">
      <w:pPr>
        <w:spacing w:after="0"/>
        <w:rPr>
          <w:rFonts w:ascii="Arial" w:hAnsi="Arial" w:cs="Arial"/>
          <w:sz w:val="24"/>
          <w:szCs w:val="24"/>
        </w:rPr>
      </w:pPr>
    </w:p>
    <w:p w14:paraId="343E8755" w14:textId="77777777" w:rsidR="001D3B9B" w:rsidRPr="001D3B9B" w:rsidRDefault="001D3B9B" w:rsidP="001D3B9B">
      <w:pPr>
        <w:spacing w:after="0"/>
        <w:rPr>
          <w:rFonts w:ascii="Arial" w:hAnsi="Arial" w:cs="Arial"/>
          <w:sz w:val="24"/>
          <w:szCs w:val="24"/>
        </w:rPr>
      </w:pPr>
    </w:p>
    <w:p w14:paraId="5DDA8C96" w14:textId="77777777" w:rsidR="001D3B9B" w:rsidRPr="001D3B9B" w:rsidRDefault="001D3B9B" w:rsidP="001D3B9B">
      <w:pPr>
        <w:numPr>
          <w:ilvl w:val="1"/>
          <w:numId w:val="0"/>
        </w:numPr>
        <w:spacing w:after="0"/>
        <w:ind w:left="576" w:hanging="576"/>
        <w:contextualSpacing/>
        <w:outlineLvl w:val="1"/>
        <w:rPr>
          <w:rFonts w:ascii="Arial" w:hAnsi="Arial" w:cs="Arial"/>
          <w:b/>
          <w:bCs/>
          <w:sz w:val="24"/>
          <w:szCs w:val="24"/>
        </w:rPr>
      </w:pPr>
      <w:bookmarkStart w:id="5" w:name="_Toc51425833"/>
      <w:r w:rsidRPr="001D3B9B">
        <w:rPr>
          <w:rFonts w:ascii="Arial" w:hAnsi="Arial" w:cs="Arial"/>
          <w:b/>
          <w:bCs/>
          <w:sz w:val="24"/>
          <w:szCs w:val="24"/>
        </w:rPr>
        <w:t>Ressourcen und Prozesse</w:t>
      </w:r>
      <w:bookmarkEnd w:id="5"/>
    </w:p>
    <w:p w14:paraId="245045FD" w14:textId="77777777" w:rsidR="001D3B9B" w:rsidRPr="001D3B9B" w:rsidRDefault="001D3B9B" w:rsidP="001D3B9B">
      <w:pPr>
        <w:spacing w:after="0"/>
        <w:rPr>
          <w:rFonts w:ascii="Arial" w:hAnsi="Arial" w:cs="Arial"/>
          <w:sz w:val="24"/>
          <w:szCs w:val="24"/>
        </w:rPr>
      </w:pPr>
    </w:p>
    <w:p w14:paraId="3699B92D" w14:textId="2ECEDE7B" w:rsidR="001D3B9B" w:rsidRPr="001D3B9B" w:rsidRDefault="001D3B9B" w:rsidP="001D3B9B">
      <w:pPr>
        <w:spacing w:after="0"/>
        <w:rPr>
          <w:rFonts w:ascii="Arial" w:hAnsi="Arial" w:cs="Arial"/>
          <w:sz w:val="24"/>
          <w:szCs w:val="24"/>
        </w:rPr>
      </w:pPr>
      <w:r w:rsidRPr="001D3B9B">
        <w:rPr>
          <w:rFonts w:ascii="Arial" w:hAnsi="Arial" w:cs="Arial"/>
          <w:sz w:val="24"/>
          <w:szCs w:val="24"/>
        </w:rPr>
        <w:t>Die Ressourcen eine</w:t>
      </w:r>
      <w:r w:rsidR="00621072">
        <w:rPr>
          <w:rFonts w:ascii="Arial" w:hAnsi="Arial" w:cs="Arial"/>
          <w:sz w:val="24"/>
          <w:szCs w:val="24"/>
        </w:rPr>
        <w:t>s</w:t>
      </w:r>
      <w:r w:rsidRPr="001D3B9B">
        <w:rPr>
          <w:rFonts w:ascii="Arial" w:hAnsi="Arial" w:cs="Arial"/>
          <w:sz w:val="24"/>
          <w:szCs w:val="24"/>
        </w:rPr>
        <w:t xml:space="preserve"> </w:t>
      </w:r>
      <w:r w:rsidR="00621072">
        <w:rPr>
          <w:rFonts w:ascii="Arial" w:hAnsi="Arial" w:cs="Arial"/>
          <w:sz w:val="24"/>
          <w:szCs w:val="24"/>
        </w:rPr>
        <w:t>Unternehmens</w:t>
      </w:r>
      <w:r w:rsidRPr="001D3B9B">
        <w:rPr>
          <w:rFonts w:ascii="Arial" w:hAnsi="Arial" w:cs="Arial"/>
          <w:sz w:val="24"/>
          <w:szCs w:val="24"/>
        </w:rPr>
        <w:t xml:space="preserve"> haben einen wesentlichen Einfluss auf Wirtschaftlichkeit und Qualität der Versorgung</w:t>
      </w:r>
      <w:r w:rsidR="00621072">
        <w:rPr>
          <w:rFonts w:ascii="Arial" w:hAnsi="Arial" w:cs="Arial"/>
          <w:sz w:val="24"/>
          <w:szCs w:val="24"/>
        </w:rPr>
        <w:t xml:space="preserve"> und Betreuung</w:t>
      </w:r>
      <w:r w:rsidRPr="001D3B9B">
        <w:rPr>
          <w:rFonts w:ascii="Arial" w:hAnsi="Arial" w:cs="Arial"/>
          <w:sz w:val="24"/>
          <w:szCs w:val="24"/>
        </w:rPr>
        <w:t xml:space="preserve">. In diesem Kontext ist jeweils zu prüfen, ob eine Investition in neue </w:t>
      </w:r>
      <w:r w:rsidR="00621072">
        <w:rPr>
          <w:rFonts w:ascii="Arial" w:hAnsi="Arial" w:cs="Arial"/>
          <w:sz w:val="24"/>
          <w:szCs w:val="24"/>
        </w:rPr>
        <w:t xml:space="preserve">Einrichtungen </w:t>
      </w:r>
      <w:r w:rsidRPr="001D3B9B">
        <w:rPr>
          <w:rFonts w:ascii="Arial" w:hAnsi="Arial" w:cs="Arial"/>
          <w:sz w:val="24"/>
          <w:szCs w:val="24"/>
        </w:rPr>
        <w:t xml:space="preserve">und </w:t>
      </w:r>
      <w:r w:rsidR="00621072">
        <w:rPr>
          <w:rFonts w:ascii="Arial" w:hAnsi="Arial" w:cs="Arial"/>
          <w:sz w:val="24"/>
          <w:szCs w:val="24"/>
        </w:rPr>
        <w:t>Qualifizierungs</w:t>
      </w:r>
      <w:r w:rsidRPr="001D3B9B">
        <w:rPr>
          <w:rFonts w:ascii="Arial" w:hAnsi="Arial" w:cs="Arial"/>
          <w:sz w:val="24"/>
          <w:szCs w:val="24"/>
        </w:rPr>
        <w:t xml:space="preserve">maßnahmen eine Optimierung der Ergebnisse auslösen kann. </w:t>
      </w:r>
    </w:p>
    <w:p w14:paraId="4261CB04" w14:textId="77777777" w:rsidR="001D3B9B" w:rsidRPr="001D3B9B" w:rsidRDefault="001D3B9B" w:rsidP="001D3B9B">
      <w:pPr>
        <w:spacing w:after="0"/>
        <w:rPr>
          <w:rFonts w:ascii="Arial" w:hAnsi="Arial" w:cs="Arial"/>
          <w:sz w:val="24"/>
          <w:szCs w:val="24"/>
        </w:rPr>
      </w:pPr>
    </w:p>
    <w:p w14:paraId="3CB61FDC" w14:textId="77777777" w:rsidR="001D3B9B" w:rsidRPr="001D3B9B" w:rsidRDefault="001D3B9B" w:rsidP="001D3B9B">
      <w:pPr>
        <w:spacing w:after="0"/>
        <w:rPr>
          <w:rFonts w:ascii="Arial" w:hAnsi="Arial" w:cs="Arial"/>
          <w:sz w:val="24"/>
          <w:szCs w:val="24"/>
        </w:rPr>
      </w:pPr>
    </w:p>
    <w:p w14:paraId="31F118BC"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6" w:name="_Toc51425834"/>
      <w:r w:rsidRPr="001D3B9B">
        <w:rPr>
          <w:rFonts w:ascii="Arial" w:eastAsiaTheme="majorEastAsia" w:hAnsi="Arial" w:cs="Arial"/>
          <w:color w:val="000000" w:themeColor="text1"/>
          <w:sz w:val="24"/>
          <w:szCs w:val="24"/>
          <w:u w:val="single"/>
        </w:rPr>
        <w:t>Technische Ressourcen</w:t>
      </w:r>
      <w:bookmarkEnd w:id="6"/>
    </w:p>
    <w:p w14:paraId="094EA7A9" w14:textId="77777777" w:rsidR="001D3B9B" w:rsidRPr="001D3B9B" w:rsidRDefault="001D3B9B" w:rsidP="001D3B9B">
      <w:pPr>
        <w:spacing w:after="0"/>
        <w:rPr>
          <w:rFonts w:ascii="Arial" w:hAnsi="Arial" w:cs="Arial"/>
          <w:sz w:val="24"/>
          <w:szCs w:val="24"/>
        </w:rPr>
      </w:pPr>
    </w:p>
    <w:p w14:paraId="2982BD30" w14:textId="6D497508"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Bei den technischen Ressourcen sind die wesentlichen Komponenten die Ausstattung mit IT-Systemen und der spezifischen </w:t>
      </w:r>
      <w:r w:rsidR="0047229C">
        <w:rPr>
          <w:rFonts w:ascii="Arial" w:hAnsi="Arial" w:cs="Arial"/>
          <w:sz w:val="24"/>
          <w:szCs w:val="24"/>
        </w:rPr>
        <w:t>Haus- und Gebäudetechnik</w:t>
      </w:r>
      <w:r w:rsidRPr="001D3B9B">
        <w:rPr>
          <w:rFonts w:ascii="Arial" w:hAnsi="Arial" w:cs="Arial"/>
          <w:sz w:val="24"/>
          <w:szCs w:val="24"/>
        </w:rPr>
        <w:t xml:space="preserve">. </w:t>
      </w:r>
    </w:p>
    <w:p w14:paraId="17A09628" w14:textId="77777777" w:rsidR="001D3B9B" w:rsidRPr="001D3B9B" w:rsidRDefault="001D3B9B" w:rsidP="001D3B9B">
      <w:pPr>
        <w:spacing w:after="0"/>
        <w:rPr>
          <w:rFonts w:ascii="Arial" w:hAnsi="Arial" w:cs="Arial"/>
          <w:sz w:val="24"/>
          <w:szCs w:val="24"/>
        </w:rPr>
      </w:pPr>
    </w:p>
    <w:p w14:paraId="06AD4D75"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7" w:name="_Toc51425835"/>
      <w:r w:rsidRPr="001D3B9B">
        <w:rPr>
          <w:rFonts w:ascii="Arial" w:eastAsiaTheme="majorEastAsia" w:hAnsi="Arial" w:cs="Arial"/>
          <w:color w:val="000000" w:themeColor="text1"/>
          <w:sz w:val="24"/>
          <w:szCs w:val="24"/>
          <w:u w:val="single"/>
        </w:rPr>
        <w:t>IT-Infrastruktur</w:t>
      </w:r>
      <w:bookmarkEnd w:id="7"/>
    </w:p>
    <w:p w14:paraId="41813B93" w14:textId="77777777" w:rsidR="001D3B9B" w:rsidRPr="001D3B9B" w:rsidRDefault="001D3B9B" w:rsidP="001D3B9B">
      <w:pPr>
        <w:spacing w:after="0"/>
        <w:rPr>
          <w:rFonts w:ascii="Arial" w:hAnsi="Arial" w:cs="Arial"/>
          <w:sz w:val="24"/>
          <w:szCs w:val="24"/>
        </w:rPr>
      </w:pPr>
    </w:p>
    <w:p w14:paraId="15D7477A" w14:textId="689127D0"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Informationstechnologie ist in den vergangenen </w:t>
      </w:r>
      <w:r w:rsidR="0047229C">
        <w:rPr>
          <w:rFonts w:ascii="Arial" w:hAnsi="Arial" w:cs="Arial"/>
          <w:sz w:val="24"/>
          <w:szCs w:val="24"/>
        </w:rPr>
        <w:t>J</w:t>
      </w:r>
      <w:r w:rsidRPr="001D3B9B">
        <w:rPr>
          <w:rFonts w:ascii="Arial" w:hAnsi="Arial" w:cs="Arial"/>
          <w:sz w:val="24"/>
          <w:szCs w:val="24"/>
        </w:rPr>
        <w:t>ahren zu einem wesentlichen Kriterium für Qualität</w:t>
      </w:r>
      <w:r w:rsidR="004D02D8">
        <w:rPr>
          <w:rFonts w:ascii="Arial" w:hAnsi="Arial" w:cs="Arial"/>
          <w:sz w:val="24"/>
          <w:szCs w:val="24"/>
        </w:rPr>
        <w:t>,</w:t>
      </w:r>
      <w:r w:rsidRPr="001D3B9B">
        <w:rPr>
          <w:rFonts w:ascii="Arial" w:hAnsi="Arial" w:cs="Arial"/>
          <w:sz w:val="24"/>
          <w:szCs w:val="24"/>
        </w:rPr>
        <w:t xml:space="preserve"> aber auch insbesondere die Produktivität </w:t>
      </w:r>
      <w:r w:rsidR="0047229C">
        <w:rPr>
          <w:rFonts w:ascii="Arial" w:hAnsi="Arial" w:cs="Arial"/>
          <w:sz w:val="24"/>
          <w:szCs w:val="24"/>
        </w:rPr>
        <w:t xml:space="preserve">von Unternehmen </w:t>
      </w:r>
      <w:r w:rsidRPr="001D3B9B">
        <w:rPr>
          <w:rFonts w:ascii="Arial" w:hAnsi="Arial" w:cs="Arial"/>
          <w:sz w:val="24"/>
          <w:szCs w:val="24"/>
        </w:rPr>
        <w:t xml:space="preserve">geworden. </w:t>
      </w:r>
    </w:p>
    <w:p w14:paraId="7EDDDB53" w14:textId="77777777" w:rsidR="001D3B9B" w:rsidRPr="001D3B9B" w:rsidRDefault="001D3B9B" w:rsidP="001D3B9B">
      <w:pPr>
        <w:spacing w:after="0"/>
        <w:rPr>
          <w:rFonts w:ascii="Arial" w:hAnsi="Arial" w:cs="Arial"/>
          <w:sz w:val="24"/>
          <w:szCs w:val="24"/>
        </w:rPr>
      </w:pPr>
    </w:p>
    <w:p w14:paraId="05A35525" w14:textId="0F78BF56"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IT-Infrastruktur ist in einem ersten Schritt in einem Netzwerkplan </w:t>
      </w:r>
      <w:r w:rsidR="0047229C">
        <w:rPr>
          <w:rFonts w:ascii="Arial" w:hAnsi="Arial" w:cs="Arial"/>
          <w:sz w:val="24"/>
          <w:szCs w:val="24"/>
        </w:rPr>
        <w:t xml:space="preserve">und </w:t>
      </w:r>
      <w:r w:rsidR="004D02D8">
        <w:rPr>
          <w:rFonts w:ascii="Arial" w:hAnsi="Arial" w:cs="Arial"/>
          <w:sz w:val="24"/>
          <w:szCs w:val="24"/>
        </w:rPr>
        <w:t xml:space="preserve">einer </w:t>
      </w:r>
      <w:r w:rsidR="0047229C">
        <w:rPr>
          <w:rFonts w:ascii="Arial" w:hAnsi="Arial" w:cs="Arial"/>
          <w:sz w:val="24"/>
          <w:szCs w:val="24"/>
        </w:rPr>
        <w:t xml:space="preserve">Auflistung </w:t>
      </w:r>
      <w:r w:rsidRPr="001D3B9B">
        <w:rPr>
          <w:rFonts w:ascii="Arial" w:hAnsi="Arial" w:cs="Arial"/>
          <w:sz w:val="24"/>
          <w:szCs w:val="24"/>
        </w:rPr>
        <w:t xml:space="preserve">zu erfassen und mit Einzelangaben zu dokumentieren. Anschließend wird die Systemarchitektur bewertet (Strukturqualität). Aus der Dokumentation können zukünftige Planungen abgeleitet werden (technische Maßnahmen innerhalb von TOM). </w:t>
      </w:r>
    </w:p>
    <w:p w14:paraId="6606325A" w14:textId="77777777" w:rsidR="001D3B9B" w:rsidRPr="001D3B9B" w:rsidRDefault="001D3B9B" w:rsidP="001D3B9B">
      <w:pPr>
        <w:spacing w:after="0"/>
        <w:rPr>
          <w:rFonts w:ascii="Arial" w:hAnsi="Arial" w:cs="Arial"/>
          <w:sz w:val="24"/>
          <w:szCs w:val="24"/>
        </w:rPr>
      </w:pPr>
    </w:p>
    <w:p w14:paraId="4449E0F4"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8" w:name="_Toc51425837"/>
      <w:r w:rsidRPr="001D3B9B">
        <w:rPr>
          <w:rFonts w:ascii="Arial" w:eastAsiaTheme="majorEastAsia" w:hAnsi="Arial" w:cs="Arial"/>
          <w:color w:val="000000" w:themeColor="text1"/>
          <w:sz w:val="24"/>
          <w:szCs w:val="24"/>
          <w:u w:val="single"/>
        </w:rPr>
        <w:t>Qualifikation und Kompetenz</w:t>
      </w:r>
      <w:bookmarkEnd w:id="8"/>
    </w:p>
    <w:p w14:paraId="6147BA71" w14:textId="77777777" w:rsidR="001D3B9B" w:rsidRPr="001D3B9B" w:rsidRDefault="001D3B9B" w:rsidP="001D3B9B">
      <w:pPr>
        <w:keepNext/>
        <w:keepLines/>
        <w:spacing w:before="40" w:after="0"/>
        <w:ind w:left="993"/>
        <w:outlineLvl w:val="2"/>
        <w:rPr>
          <w:rFonts w:ascii="Arial" w:eastAsiaTheme="majorEastAsia" w:hAnsi="Arial" w:cs="Arial"/>
          <w:color w:val="000000" w:themeColor="text1"/>
          <w:sz w:val="24"/>
          <w:szCs w:val="24"/>
          <w:u w:val="single"/>
        </w:rPr>
      </w:pPr>
    </w:p>
    <w:p w14:paraId="17C87E09" w14:textId="0E3D9A5A" w:rsidR="001D3B9B" w:rsidRPr="001D3B9B" w:rsidRDefault="001D3B9B" w:rsidP="001D3B9B">
      <w:pPr>
        <w:spacing w:after="0"/>
        <w:rPr>
          <w:rFonts w:ascii="Arial" w:hAnsi="Arial" w:cs="Arial"/>
          <w:sz w:val="24"/>
          <w:szCs w:val="24"/>
        </w:rPr>
      </w:pPr>
      <w:r w:rsidRPr="001D3B9B">
        <w:rPr>
          <w:rFonts w:ascii="Arial" w:hAnsi="Arial" w:cs="Arial"/>
          <w:sz w:val="24"/>
          <w:szCs w:val="24"/>
        </w:rPr>
        <w:t>Die wichtigsten Produktivfaktoren eine</w:t>
      </w:r>
      <w:r w:rsidR="0047229C">
        <w:rPr>
          <w:rFonts w:ascii="Arial" w:hAnsi="Arial" w:cs="Arial"/>
          <w:sz w:val="24"/>
          <w:szCs w:val="24"/>
        </w:rPr>
        <w:t>s</w:t>
      </w:r>
      <w:r w:rsidRPr="001D3B9B">
        <w:rPr>
          <w:rFonts w:ascii="Arial" w:hAnsi="Arial" w:cs="Arial"/>
          <w:sz w:val="24"/>
          <w:szCs w:val="24"/>
        </w:rPr>
        <w:t xml:space="preserve"> </w:t>
      </w:r>
      <w:r w:rsidR="0047229C">
        <w:rPr>
          <w:rFonts w:ascii="Arial" w:hAnsi="Arial" w:cs="Arial"/>
          <w:sz w:val="24"/>
          <w:szCs w:val="24"/>
        </w:rPr>
        <w:t xml:space="preserve">Unternehmens sind die </w:t>
      </w:r>
      <w:r w:rsidRPr="001D3B9B">
        <w:rPr>
          <w:rFonts w:ascii="Arial" w:hAnsi="Arial" w:cs="Arial"/>
          <w:sz w:val="24"/>
          <w:szCs w:val="24"/>
        </w:rPr>
        <w:t>Mitarbeite</w:t>
      </w:r>
      <w:r w:rsidR="0047229C">
        <w:rPr>
          <w:rFonts w:ascii="Arial" w:hAnsi="Arial" w:cs="Arial"/>
          <w:sz w:val="24"/>
          <w:szCs w:val="24"/>
        </w:rPr>
        <w:t>nden</w:t>
      </w:r>
      <w:r w:rsidRPr="001D3B9B">
        <w:rPr>
          <w:rFonts w:ascii="Arial" w:hAnsi="Arial" w:cs="Arial"/>
          <w:sz w:val="24"/>
          <w:szCs w:val="24"/>
        </w:rPr>
        <w:t xml:space="preserve">. Die Optimierung der Qualifikation und Kompetenz fallen in die organisatorischen Maßnahmen (TOM). </w:t>
      </w:r>
    </w:p>
    <w:p w14:paraId="0197D1DA" w14:textId="77777777" w:rsidR="001D3B9B" w:rsidRPr="001D3B9B" w:rsidRDefault="001D3B9B" w:rsidP="001D3B9B">
      <w:pPr>
        <w:spacing w:after="0"/>
        <w:rPr>
          <w:rFonts w:ascii="Arial" w:hAnsi="Arial" w:cs="Arial"/>
          <w:sz w:val="24"/>
          <w:szCs w:val="24"/>
        </w:rPr>
      </w:pPr>
    </w:p>
    <w:p w14:paraId="385A3C9C" w14:textId="77777777" w:rsidR="001D3B9B" w:rsidRPr="001D3B9B" w:rsidRDefault="001D3B9B" w:rsidP="001D3B9B">
      <w:pPr>
        <w:spacing w:after="0"/>
        <w:rPr>
          <w:rFonts w:ascii="Arial" w:hAnsi="Arial" w:cs="Arial"/>
          <w:sz w:val="24"/>
          <w:szCs w:val="24"/>
        </w:rPr>
      </w:pPr>
    </w:p>
    <w:p w14:paraId="78D41126" w14:textId="244351C4"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9" w:name="_Toc51425838"/>
      <w:r>
        <w:rPr>
          <w:rFonts w:ascii="Arial" w:eastAsiaTheme="majorEastAsia" w:hAnsi="Arial" w:cs="Arial"/>
          <w:color w:val="000000" w:themeColor="text1"/>
          <w:sz w:val="24"/>
          <w:szCs w:val="24"/>
          <w:u w:val="single"/>
        </w:rPr>
        <w:t>Kund</w:t>
      </w:r>
      <w:r w:rsidR="004D02D8">
        <w:rPr>
          <w:rFonts w:ascii="Arial" w:eastAsiaTheme="majorEastAsia" w:hAnsi="Arial" w:cs="Arial"/>
          <w:color w:val="000000" w:themeColor="text1"/>
          <w:sz w:val="24"/>
          <w:szCs w:val="24"/>
          <w:u w:val="single"/>
        </w:rPr>
        <w:t>*</w:t>
      </w:r>
      <w:proofErr w:type="spellStart"/>
      <w:r w:rsidR="004D02D8">
        <w:rPr>
          <w:rFonts w:ascii="Arial" w:eastAsiaTheme="majorEastAsia" w:hAnsi="Arial" w:cs="Arial"/>
          <w:color w:val="000000" w:themeColor="text1"/>
          <w:sz w:val="24"/>
          <w:szCs w:val="24"/>
          <w:u w:val="single"/>
        </w:rPr>
        <w:t>inn</w:t>
      </w:r>
      <w:r>
        <w:rPr>
          <w:rFonts w:ascii="Arial" w:eastAsiaTheme="majorEastAsia" w:hAnsi="Arial" w:cs="Arial"/>
          <w:color w:val="000000" w:themeColor="text1"/>
          <w:sz w:val="24"/>
          <w:szCs w:val="24"/>
          <w:u w:val="single"/>
        </w:rPr>
        <w:t>en</w:t>
      </w:r>
      <w:r w:rsidRPr="001D3B9B">
        <w:rPr>
          <w:rFonts w:ascii="Arial" w:eastAsiaTheme="majorEastAsia" w:hAnsi="Arial" w:cs="Arial"/>
          <w:color w:val="000000" w:themeColor="text1"/>
          <w:sz w:val="24"/>
          <w:szCs w:val="24"/>
          <w:u w:val="single"/>
        </w:rPr>
        <w:t>versorgung</w:t>
      </w:r>
      <w:proofErr w:type="spellEnd"/>
      <w:r w:rsidRPr="001D3B9B">
        <w:rPr>
          <w:rFonts w:ascii="Arial" w:eastAsiaTheme="majorEastAsia" w:hAnsi="Arial" w:cs="Arial"/>
          <w:color w:val="000000" w:themeColor="text1"/>
          <w:sz w:val="24"/>
          <w:szCs w:val="24"/>
          <w:u w:val="single"/>
        </w:rPr>
        <w:t xml:space="preserve"> (Fortbildung)</w:t>
      </w:r>
      <w:bookmarkEnd w:id="9"/>
    </w:p>
    <w:p w14:paraId="7AA2DA5C" w14:textId="77777777" w:rsidR="001D3B9B" w:rsidRPr="001D3B9B" w:rsidRDefault="001D3B9B" w:rsidP="001D3B9B">
      <w:pPr>
        <w:spacing w:after="0"/>
        <w:rPr>
          <w:rFonts w:ascii="Arial" w:hAnsi="Arial" w:cs="Arial"/>
          <w:sz w:val="24"/>
          <w:szCs w:val="24"/>
        </w:rPr>
      </w:pPr>
    </w:p>
    <w:p w14:paraId="549FE97E" w14:textId="2091C9D0" w:rsidR="001D3B9B" w:rsidRPr="001D3B9B" w:rsidRDefault="001D3B9B" w:rsidP="001D3B9B">
      <w:pPr>
        <w:spacing w:after="0"/>
        <w:rPr>
          <w:rFonts w:ascii="Arial" w:hAnsi="Arial" w:cs="Arial"/>
          <w:sz w:val="24"/>
          <w:szCs w:val="24"/>
        </w:rPr>
      </w:pPr>
      <w:r w:rsidRPr="001D3B9B">
        <w:rPr>
          <w:rFonts w:ascii="Arial" w:hAnsi="Arial" w:cs="Arial"/>
          <w:sz w:val="24"/>
          <w:szCs w:val="24"/>
        </w:rPr>
        <w:t>Die professionelle Grundausbildung und die ständige Fortbildung der Mitarbeite</w:t>
      </w:r>
      <w:r w:rsidR="004D02D8">
        <w:rPr>
          <w:rFonts w:ascii="Arial" w:hAnsi="Arial" w:cs="Arial"/>
          <w:sz w:val="24"/>
          <w:szCs w:val="24"/>
        </w:rPr>
        <w:t>nden</w:t>
      </w:r>
      <w:r w:rsidRPr="001D3B9B">
        <w:rPr>
          <w:rFonts w:ascii="Arial" w:hAnsi="Arial" w:cs="Arial"/>
          <w:sz w:val="24"/>
          <w:szCs w:val="24"/>
        </w:rPr>
        <w:t xml:space="preserve"> bestimmen Qualität aber auch Produktivität eine</w:t>
      </w:r>
      <w:r w:rsidR="0047229C">
        <w:rPr>
          <w:rFonts w:ascii="Arial" w:hAnsi="Arial" w:cs="Arial"/>
          <w:sz w:val="24"/>
          <w:szCs w:val="24"/>
        </w:rPr>
        <w:t>s Unternehmens</w:t>
      </w:r>
      <w:r w:rsidRPr="001D3B9B">
        <w:rPr>
          <w:rFonts w:ascii="Arial" w:hAnsi="Arial" w:cs="Arial"/>
          <w:sz w:val="24"/>
          <w:szCs w:val="24"/>
        </w:rPr>
        <w:t xml:space="preserve">. Deshalb ist es wichtig, dass am Anfang einer Periode (6 oder 12 Monate) ein Schulungsplan für alle </w:t>
      </w:r>
      <w:r w:rsidR="00C909A7">
        <w:rPr>
          <w:rFonts w:ascii="Arial" w:hAnsi="Arial" w:cs="Arial"/>
          <w:sz w:val="24"/>
          <w:szCs w:val="24"/>
        </w:rPr>
        <w:t>Mitarbeitende</w:t>
      </w:r>
      <w:r w:rsidR="004D02D8">
        <w:rPr>
          <w:rFonts w:ascii="Arial" w:hAnsi="Arial" w:cs="Arial"/>
          <w:sz w:val="24"/>
          <w:szCs w:val="24"/>
        </w:rPr>
        <w:t>n</w:t>
      </w:r>
      <w:r w:rsidRPr="001D3B9B">
        <w:rPr>
          <w:rFonts w:ascii="Arial" w:hAnsi="Arial" w:cs="Arial"/>
          <w:sz w:val="24"/>
          <w:szCs w:val="24"/>
        </w:rPr>
        <w:t xml:space="preserve"> besteht. Bei der Schulung ist zu unterscheiden nach externer Fortbildung durch Anbiete</w:t>
      </w:r>
      <w:r w:rsidR="004D02D8">
        <w:rPr>
          <w:rFonts w:ascii="Arial" w:hAnsi="Arial" w:cs="Arial"/>
          <w:sz w:val="24"/>
          <w:szCs w:val="24"/>
        </w:rPr>
        <w:t>nde</w:t>
      </w:r>
      <w:r w:rsidRPr="001D3B9B">
        <w:rPr>
          <w:rFonts w:ascii="Arial" w:hAnsi="Arial" w:cs="Arial"/>
          <w:sz w:val="24"/>
          <w:szCs w:val="24"/>
        </w:rPr>
        <w:t xml:space="preserve"> von Trainingsprogrammen und der internen Schulung durch die </w:t>
      </w:r>
      <w:r w:rsidR="007C3217">
        <w:rPr>
          <w:rFonts w:ascii="Arial" w:hAnsi="Arial" w:cs="Arial"/>
          <w:sz w:val="24"/>
          <w:szCs w:val="24"/>
        </w:rPr>
        <w:t>Mitarbeitenden selbst</w:t>
      </w:r>
      <w:r w:rsidRPr="001D3B9B">
        <w:rPr>
          <w:rFonts w:ascii="Arial" w:hAnsi="Arial" w:cs="Arial"/>
          <w:sz w:val="24"/>
          <w:szCs w:val="24"/>
        </w:rPr>
        <w:t xml:space="preserve"> oder die Beauftragten oder Koordin</w:t>
      </w:r>
      <w:r w:rsidR="004D02D8">
        <w:rPr>
          <w:rFonts w:ascii="Arial" w:hAnsi="Arial" w:cs="Arial"/>
          <w:sz w:val="24"/>
          <w:szCs w:val="24"/>
        </w:rPr>
        <w:t>ierenden</w:t>
      </w:r>
      <w:r w:rsidRPr="001D3B9B">
        <w:rPr>
          <w:rFonts w:ascii="Arial" w:hAnsi="Arial" w:cs="Arial"/>
          <w:sz w:val="24"/>
          <w:szCs w:val="24"/>
        </w:rPr>
        <w:t xml:space="preserve">. </w:t>
      </w:r>
    </w:p>
    <w:p w14:paraId="15CD5A2C" w14:textId="77777777" w:rsidR="001D3B9B" w:rsidRPr="001D3B9B" w:rsidRDefault="001D3B9B" w:rsidP="001D3B9B">
      <w:pPr>
        <w:spacing w:after="0"/>
        <w:rPr>
          <w:rFonts w:ascii="Arial" w:hAnsi="Arial" w:cs="Arial"/>
          <w:sz w:val="24"/>
          <w:szCs w:val="24"/>
        </w:rPr>
      </w:pPr>
    </w:p>
    <w:p w14:paraId="020903D5"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Zunehmend werden Online-Schulungen, sogenannte Webinare angeboten. Sie bieten sich an, da sie mit keinerlei Fahrtkosten verbunden sind und flexibel in einen Tagesablauf einbezogen werden können. </w:t>
      </w:r>
    </w:p>
    <w:p w14:paraId="2EE4BE8C" w14:textId="77777777" w:rsidR="001D3B9B" w:rsidRPr="001D3B9B" w:rsidRDefault="001D3B9B" w:rsidP="001D3B9B">
      <w:pPr>
        <w:spacing w:after="0"/>
        <w:rPr>
          <w:rFonts w:ascii="Arial" w:hAnsi="Arial" w:cs="Arial"/>
          <w:sz w:val="24"/>
          <w:szCs w:val="24"/>
        </w:rPr>
      </w:pPr>
    </w:p>
    <w:p w14:paraId="186ED53C"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0" w:name="_Toc51425839"/>
      <w:r w:rsidRPr="001D3B9B">
        <w:rPr>
          <w:rFonts w:ascii="Arial" w:eastAsiaTheme="majorEastAsia" w:hAnsi="Arial" w:cs="Arial"/>
          <w:color w:val="000000" w:themeColor="text1"/>
          <w:sz w:val="24"/>
          <w:szCs w:val="24"/>
          <w:u w:val="single"/>
        </w:rPr>
        <w:t>Qualitätsmanagement und Rechtskonformität</w:t>
      </w:r>
      <w:bookmarkEnd w:id="10"/>
    </w:p>
    <w:p w14:paraId="6EF71724" w14:textId="77777777" w:rsidR="001D3B9B" w:rsidRPr="001D3B9B" w:rsidRDefault="001D3B9B" w:rsidP="001D3B9B">
      <w:pPr>
        <w:spacing w:after="0"/>
        <w:rPr>
          <w:rFonts w:ascii="Arial" w:hAnsi="Arial" w:cs="Arial"/>
          <w:sz w:val="24"/>
          <w:szCs w:val="24"/>
        </w:rPr>
      </w:pPr>
    </w:p>
    <w:p w14:paraId="183FB0B3" w14:textId="4016E67E"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Unabhängig von der </w:t>
      </w:r>
      <w:r>
        <w:rPr>
          <w:rFonts w:ascii="Arial" w:hAnsi="Arial" w:cs="Arial"/>
          <w:sz w:val="24"/>
          <w:szCs w:val="24"/>
        </w:rPr>
        <w:t>Kund</w:t>
      </w:r>
      <w:r w:rsidR="0046770F">
        <w:rPr>
          <w:rFonts w:ascii="Arial" w:hAnsi="Arial" w:cs="Arial"/>
          <w:sz w:val="24"/>
          <w:szCs w:val="24"/>
        </w:rPr>
        <w:t>*</w:t>
      </w:r>
      <w:proofErr w:type="spellStart"/>
      <w:r w:rsidR="0046770F">
        <w:rPr>
          <w:rFonts w:ascii="Arial" w:hAnsi="Arial" w:cs="Arial"/>
          <w:sz w:val="24"/>
          <w:szCs w:val="24"/>
        </w:rPr>
        <w:t>inn</w:t>
      </w:r>
      <w:r>
        <w:rPr>
          <w:rFonts w:ascii="Arial" w:hAnsi="Arial" w:cs="Arial"/>
          <w:sz w:val="24"/>
          <w:szCs w:val="24"/>
        </w:rPr>
        <w:t>en</w:t>
      </w:r>
      <w:r w:rsidRPr="001D3B9B">
        <w:rPr>
          <w:rFonts w:ascii="Arial" w:hAnsi="Arial" w:cs="Arial"/>
          <w:sz w:val="24"/>
          <w:szCs w:val="24"/>
        </w:rPr>
        <w:t>versorgung</w:t>
      </w:r>
      <w:proofErr w:type="spellEnd"/>
      <w:r w:rsidRPr="001D3B9B">
        <w:rPr>
          <w:rFonts w:ascii="Arial" w:hAnsi="Arial" w:cs="Arial"/>
          <w:sz w:val="24"/>
          <w:szCs w:val="24"/>
        </w:rPr>
        <w:t xml:space="preserve"> sind die Qualifikationen im Qualitätsmanagement ein Schlüssel für Rechtskonformität und auch die Produktivität. </w:t>
      </w:r>
    </w:p>
    <w:p w14:paraId="5E6A76CD" w14:textId="77777777" w:rsidR="001D3B9B" w:rsidRPr="001D3B9B" w:rsidRDefault="001D3B9B" w:rsidP="001D3B9B">
      <w:pPr>
        <w:spacing w:after="0"/>
        <w:rPr>
          <w:rFonts w:ascii="Arial" w:hAnsi="Arial" w:cs="Arial"/>
          <w:sz w:val="24"/>
          <w:szCs w:val="24"/>
        </w:rPr>
      </w:pPr>
    </w:p>
    <w:p w14:paraId="355C8405" w14:textId="22B1DEBD" w:rsidR="001D3B9B" w:rsidRPr="001D3B9B" w:rsidRDefault="001D3B9B" w:rsidP="001D3B9B">
      <w:pPr>
        <w:spacing w:after="0"/>
        <w:rPr>
          <w:rFonts w:ascii="Arial" w:hAnsi="Arial" w:cs="Arial"/>
          <w:sz w:val="24"/>
          <w:szCs w:val="24"/>
        </w:rPr>
      </w:pPr>
      <w:r w:rsidRPr="001D3B9B">
        <w:rPr>
          <w:rFonts w:ascii="Arial" w:hAnsi="Arial" w:cs="Arial"/>
          <w:sz w:val="24"/>
          <w:szCs w:val="24"/>
        </w:rPr>
        <w:t>In jede</w:t>
      </w:r>
      <w:r w:rsidR="00AD78DB">
        <w:rPr>
          <w:rFonts w:ascii="Arial" w:hAnsi="Arial" w:cs="Arial"/>
          <w:sz w:val="24"/>
          <w:szCs w:val="24"/>
        </w:rPr>
        <w:t>m</w:t>
      </w:r>
      <w:r w:rsidRPr="001D3B9B">
        <w:rPr>
          <w:rFonts w:ascii="Arial" w:hAnsi="Arial" w:cs="Arial"/>
          <w:sz w:val="24"/>
          <w:szCs w:val="24"/>
        </w:rPr>
        <w:t xml:space="preserve"> </w:t>
      </w:r>
      <w:r w:rsidR="00AD78DB">
        <w:rPr>
          <w:rFonts w:ascii="Arial" w:hAnsi="Arial" w:cs="Arial"/>
          <w:sz w:val="24"/>
          <w:szCs w:val="24"/>
        </w:rPr>
        <w:t>Un</w:t>
      </w:r>
      <w:r w:rsidR="000974BD">
        <w:rPr>
          <w:rFonts w:ascii="Arial" w:hAnsi="Arial" w:cs="Arial"/>
          <w:sz w:val="24"/>
          <w:szCs w:val="24"/>
        </w:rPr>
        <w:t>t</w:t>
      </w:r>
      <w:r w:rsidR="00AD78DB">
        <w:rPr>
          <w:rFonts w:ascii="Arial" w:hAnsi="Arial" w:cs="Arial"/>
          <w:sz w:val="24"/>
          <w:szCs w:val="24"/>
        </w:rPr>
        <w:t>ernehmen</w:t>
      </w:r>
      <w:r w:rsidRPr="001D3B9B">
        <w:rPr>
          <w:rFonts w:ascii="Arial" w:hAnsi="Arial" w:cs="Arial"/>
          <w:sz w:val="24"/>
          <w:szCs w:val="24"/>
        </w:rPr>
        <w:t xml:space="preserve"> sollte ein Qualitätsmanagementbeauftragter</w:t>
      </w:r>
      <w:r w:rsidR="0046770F">
        <w:rPr>
          <w:rFonts w:ascii="Arial" w:hAnsi="Arial" w:cs="Arial"/>
          <w:sz w:val="24"/>
          <w:szCs w:val="24"/>
        </w:rPr>
        <w:t>/</w:t>
      </w:r>
      <w:r w:rsidRPr="001D3B9B">
        <w:rPr>
          <w:rFonts w:ascii="Arial" w:hAnsi="Arial" w:cs="Arial"/>
          <w:sz w:val="24"/>
          <w:szCs w:val="24"/>
        </w:rPr>
        <w:t xml:space="preserve">eine Qualitätsmanagementbeauftragte (QMB) und eine Vertretung benannt sein. Das gleiche gilt für den Datenschutz. Eine Datenschutzkoordinatorin/ein Datenschutzkoordinator können die Leitung bei der Umsetzung der Rechtskonformität wesentlich unterstützen. </w:t>
      </w:r>
    </w:p>
    <w:p w14:paraId="39417CB9" w14:textId="77777777" w:rsidR="001D3B9B" w:rsidRPr="001D3B9B" w:rsidRDefault="001D3B9B" w:rsidP="001D3B9B">
      <w:pPr>
        <w:spacing w:after="0"/>
        <w:rPr>
          <w:rFonts w:ascii="Arial" w:hAnsi="Arial" w:cs="Arial"/>
          <w:sz w:val="24"/>
          <w:szCs w:val="24"/>
        </w:rPr>
      </w:pPr>
    </w:p>
    <w:p w14:paraId="205A94EF"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1" w:name="_Toc51425840"/>
      <w:r w:rsidRPr="001D3B9B">
        <w:rPr>
          <w:rFonts w:ascii="Arial" w:eastAsiaTheme="majorEastAsia" w:hAnsi="Arial" w:cs="Arial"/>
          <w:color w:val="000000" w:themeColor="text1"/>
          <w:sz w:val="24"/>
          <w:szCs w:val="24"/>
          <w:u w:val="single"/>
        </w:rPr>
        <w:t>Kommunikation</w:t>
      </w:r>
      <w:bookmarkEnd w:id="11"/>
    </w:p>
    <w:p w14:paraId="4E10527D" w14:textId="77777777" w:rsidR="001D3B9B" w:rsidRPr="001D3B9B" w:rsidRDefault="001D3B9B" w:rsidP="001D3B9B">
      <w:pPr>
        <w:spacing w:after="0"/>
        <w:rPr>
          <w:rFonts w:ascii="Arial" w:hAnsi="Arial" w:cs="Arial"/>
          <w:sz w:val="24"/>
          <w:szCs w:val="24"/>
        </w:rPr>
      </w:pPr>
    </w:p>
    <w:p w14:paraId="6339720E" w14:textId="0198D106"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Sprache und die Kommunikation generell sind wichtige Einflussfaktoren auf die Zufriedenheit von </w:t>
      </w:r>
      <w:r>
        <w:rPr>
          <w:rFonts w:ascii="Arial" w:hAnsi="Arial" w:cs="Arial"/>
          <w:sz w:val="24"/>
          <w:szCs w:val="24"/>
        </w:rPr>
        <w:t>Kund</w:t>
      </w:r>
      <w:r w:rsidR="0046770F">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und Teammitgliedern. </w:t>
      </w:r>
    </w:p>
    <w:p w14:paraId="2DD96B76" w14:textId="77777777" w:rsidR="001D3B9B" w:rsidRPr="001D3B9B" w:rsidRDefault="001D3B9B" w:rsidP="001D3B9B">
      <w:pPr>
        <w:spacing w:after="0"/>
        <w:rPr>
          <w:rFonts w:ascii="Arial" w:hAnsi="Arial" w:cs="Arial"/>
          <w:sz w:val="24"/>
          <w:szCs w:val="24"/>
        </w:rPr>
      </w:pPr>
    </w:p>
    <w:p w14:paraId="08FC68AF" w14:textId="6603A0EB"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2" w:name="_Toc51425841"/>
      <w:r w:rsidRPr="001D3B9B">
        <w:rPr>
          <w:rFonts w:ascii="Arial" w:eastAsiaTheme="majorEastAsia" w:hAnsi="Arial" w:cs="Arial"/>
          <w:color w:val="000000" w:themeColor="text1"/>
          <w:sz w:val="24"/>
          <w:szCs w:val="24"/>
          <w:u w:val="single"/>
        </w:rPr>
        <w:t xml:space="preserve">Kommunikation mit </w:t>
      </w:r>
      <w:r>
        <w:rPr>
          <w:rFonts w:ascii="Arial" w:eastAsiaTheme="majorEastAsia" w:hAnsi="Arial" w:cs="Arial"/>
          <w:color w:val="000000" w:themeColor="text1"/>
          <w:sz w:val="24"/>
          <w:szCs w:val="24"/>
          <w:u w:val="single"/>
        </w:rPr>
        <w:t>Kunden</w:t>
      </w:r>
      <w:bookmarkEnd w:id="12"/>
    </w:p>
    <w:p w14:paraId="5648BABE" w14:textId="77777777" w:rsidR="001D3B9B" w:rsidRPr="001D3B9B" w:rsidRDefault="001D3B9B" w:rsidP="001D3B9B">
      <w:pPr>
        <w:keepNext/>
        <w:keepLines/>
        <w:spacing w:before="40" w:after="0"/>
        <w:ind w:left="141"/>
        <w:outlineLvl w:val="2"/>
        <w:rPr>
          <w:rFonts w:ascii="Arial" w:eastAsiaTheme="majorEastAsia" w:hAnsi="Arial" w:cs="Arial"/>
          <w:color w:val="000000" w:themeColor="text1"/>
          <w:sz w:val="24"/>
          <w:szCs w:val="24"/>
          <w:u w:val="single"/>
        </w:rPr>
      </w:pPr>
    </w:p>
    <w:p w14:paraId="3F30FB91" w14:textId="05F8E2D4"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Kommunikation mit den </w:t>
      </w:r>
      <w:r>
        <w:rPr>
          <w:rFonts w:ascii="Arial" w:hAnsi="Arial" w:cs="Arial"/>
          <w:sz w:val="24"/>
          <w:szCs w:val="24"/>
        </w:rPr>
        <w:t>Kund</w:t>
      </w:r>
      <w:r w:rsidR="0046770F">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ist an dem einzelnen Behandlungsfall auszurichten. Grundsätzlich sollte die Kommunikation verständlich (einfache Begriffe, kurze Sätze) und lösungsorientiert (positive Formulierung) sein. Es ist in diesem Kontext bekannt, dass die Sprache einen wesentlichen Beitrag zur positiven Entwicklung einer Therapie haben kann. </w:t>
      </w:r>
    </w:p>
    <w:p w14:paraId="552FBCC5" w14:textId="77777777" w:rsidR="001D3B9B" w:rsidRPr="001D3B9B" w:rsidRDefault="001D3B9B" w:rsidP="001D3B9B">
      <w:pPr>
        <w:spacing w:after="0"/>
        <w:rPr>
          <w:rFonts w:ascii="Arial" w:hAnsi="Arial" w:cs="Arial"/>
          <w:sz w:val="24"/>
          <w:szCs w:val="24"/>
        </w:rPr>
      </w:pPr>
    </w:p>
    <w:p w14:paraId="2369BC44"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3" w:name="_Toc51425842"/>
      <w:r w:rsidRPr="001D3B9B">
        <w:rPr>
          <w:rFonts w:ascii="Arial" w:eastAsiaTheme="majorEastAsia" w:hAnsi="Arial" w:cs="Arial"/>
          <w:color w:val="000000" w:themeColor="text1"/>
          <w:sz w:val="24"/>
          <w:szCs w:val="24"/>
          <w:u w:val="single"/>
        </w:rPr>
        <w:t>Kommunikation im Team</w:t>
      </w:r>
      <w:bookmarkEnd w:id="13"/>
    </w:p>
    <w:p w14:paraId="2A68495B" w14:textId="77777777" w:rsidR="001D3B9B" w:rsidRPr="001D3B9B" w:rsidRDefault="001D3B9B" w:rsidP="001D3B9B">
      <w:pPr>
        <w:spacing w:after="0"/>
        <w:rPr>
          <w:rFonts w:ascii="Arial" w:hAnsi="Arial" w:cs="Arial"/>
          <w:sz w:val="24"/>
          <w:szCs w:val="24"/>
        </w:rPr>
      </w:pPr>
    </w:p>
    <w:p w14:paraId="7DD2FAED"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Auch die Produktivität im Team wird sehr stark über die Kommunikation untereinander gesteuert. Die Sprache kann Energie vermitteln aber auch entziehen. Mit dem Einsatz moderner Sprachkonzepte (beispielsweise Neurolinguistische Programmierung – NLP) können erhebliche Optimierungseffekte erzielt werden (Kaizen). </w:t>
      </w:r>
    </w:p>
    <w:p w14:paraId="21F15242" w14:textId="77777777" w:rsidR="001D3B9B" w:rsidRPr="001D3B9B" w:rsidRDefault="001D3B9B" w:rsidP="001D3B9B">
      <w:pPr>
        <w:spacing w:after="0"/>
        <w:rPr>
          <w:rFonts w:ascii="Arial" w:hAnsi="Arial" w:cs="Arial"/>
          <w:sz w:val="24"/>
          <w:szCs w:val="24"/>
        </w:rPr>
      </w:pPr>
    </w:p>
    <w:p w14:paraId="41ED60B4" w14:textId="77777777" w:rsidR="001D3B9B" w:rsidRPr="001D3B9B" w:rsidRDefault="001D3B9B" w:rsidP="001D3B9B">
      <w:pPr>
        <w:spacing w:after="0"/>
        <w:rPr>
          <w:rFonts w:ascii="Arial" w:hAnsi="Arial" w:cs="Arial"/>
          <w:sz w:val="24"/>
          <w:szCs w:val="24"/>
        </w:rPr>
      </w:pPr>
    </w:p>
    <w:p w14:paraId="4AA3B21B" w14:textId="77777777" w:rsidR="001D3B9B" w:rsidRPr="001D3B9B" w:rsidRDefault="001D3B9B" w:rsidP="001D3B9B">
      <w:pPr>
        <w:numPr>
          <w:ilvl w:val="1"/>
          <w:numId w:val="0"/>
        </w:numPr>
        <w:spacing w:after="0"/>
        <w:ind w:left="576" w:hanging="576"/>
        <w:contextualSpacing/>
        <w:outlineLvl w:val="1"/>
        <w:rPr>
          <w:rFonts w:ascii="Arial" w:hAnsi="Arial" w:cs="Arial"/>
          <w:b/>
          <w:bCs/>
          <w:sz w:val="24"/>
          <w:szCs w:val="24"/>
        </w:rPr>
      </w:pPr>
      <w:bookmarkStart w:id="14" w:name="_Toc51425843"/>
      <w:r w:rsidRPr="001D3B9B">
        <w:rPr>
          <w:rFonts w:ascii="Arial" w:hAnsi="Arial" w:cs="Arial"/>
          <w:b/>
          <w:bCs/>
          <w:sz w:val="24"/>
          <w:szCs w:val="24"/>
        </w:rPr>
        <w:lastRenderedPageBreak/>
        <w:t>Messung, Analyse und Optimierung</w:t>
      </w:r>
      <w:bookmarkEnd w:id="14"/>
    </w:p>
    <w:p w14:paraId="04F4920D" w14:textId="77777777" w:rsidR="001D3B9B" w:rsidRPr="001D3B9B" w:rsidRDefault="001D3B9B" w:rsidP="001D3B9B">
      <w:pPr>
        <w:spacing w:after="0"/>
        <w:rPr>
          <w:rFonts w:ascii="Arial" w:hAnsi="Arial" w:cs="Arial"/>
          <w:sz w:val="24"/>
          <w:szCs w:val="24"/>
        </w:rPr>
      </w:pPr>
    </w:p>
    <w:p w14:paraId="3593A0D7"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5" w:name="_Toc51425844"/>
      <w:r w:rsidRPr="001D3B9B">
        <w:rPr>
          <w:rFonts w:ascii="Arial" w:eastAsiaTheme="majorEastAsia" w:hAnsi="Arial" w:cs="Arial"/>
          <w:color w:val="000000" w:themeColor="text1"/>
          <w:sz w:val="24"/>
          <w:szCs w:val="24"/>
          <w:u w:val="single"/>
        </w:rPr>
        <w:t>Befragungen</w:t>
      </w:r>
      <w:bookmarkEnd w:id="15"/>
    </w:p>
    <w:p w14:paraId="7B8E20B5" w14:textId="77777777" w:rsidR="001D3B9B" w:rsidRPr="001D3B9B" w:rsidRDefault="001D3B9B" w:rsidP="001D3B9B">
      <w:pPr>
        <w:spacing w:after="0"/>
        <w:rPr>
          <w:rFonts w:ascii="Arial" w:hAnsi="Arial" w:cs="Arial"/>
          <w:sz w:val="24"/>
          <w:szCs w:val="24"/>
        </w:rPr>
      </w:pPr>
    </w:p>
    <w:p w14:paraId="1689C055" w14:textId="1CBAB3B5" w:rsidR="001D3B9B" w:rsidRPr="001D3B9B" w:rsidRDefault="001D3B9B" w:rsidP="001D3B9B">
      <w:pPr>
        <w:spacing w:after="0"/>
        <w:rPr>
          <w:rFonts w:ascii="Arial" w:hAnsi="Arial" w:cs="Arial"/>
          <w:sz w:val="24"/>
          <w:szCs w:val="24"/>
        </w:rPr>
      </w:pPr>
      <w:r w:rsidRPr="001D3B9B">
        <w:rPr>
          <w:rFonts w:ascii="Arial" w:hAnsi="Arial" w:cs="Arial"/>
          <w:sz w:val="24"/>
          <w:szCs w:val="24"/>
        </w:rPr>
        <w:t>Im Rahmen der QM</w:t>
      </w:r>
      <w:r w:rsidR="0046770F">
        <w:rPr>
          <w:rFonts w:ascii="Arial" w:hAnsi="Arial" w:cs="Arial"/>
          <w:sz w:val="24"/>
          <w:szCs w:val="24"/>
        </w:rPr>
        <w:t>-</w:t>
      </w:r>
      <w:r w:rsidRPr="001D3B9B">
        <w:rPr>
          <w:rFonts w:ascii="Arial" w:hAnsi="Arial" w:cs="Arial"/>
          <w:sz w:val="24"/>
          <w:szCs w:val="24"/>
        </w:rPr>
        <w:t>Anwendung werden Analysen und Befragungen durchgeführt, um den Status und die Entwicklung der Qualität zu ermitteln und zu dokumentieren.</w:t>
      </w:r>
    </w:p>
    <w:p w14:paraId="3DA44B08" w14:textId="77777777" w:rsidR="001D3B9B" w:rsidRPr="001D3B9B" w:rsidRDefault="001D3B9B" w:rsidP="001D3B9B">
      <w:pPr>
        <w:spacing w:after="0"/>
        <w:rPr>
          <w:rFonts w:ascii="Arial" w:hAnsi="Arial" w:cs="Arial"/>
          <w:sz w:val="24"/>
          <w:szCs w:val="24"/>
        </w:rPr>
      </w:pPr>
    </w:p>
    <w:p w14:paraId="2841F467" w14:textId="11E477B9"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r>
        <w:rPr>
          <w:rFonts w:ascii="Arial" w:eastAsiaTheme="majorEastAsia" w:hAnsi="Arial" w:cs="Arial"/>
          <w:color w:val="000000" w:themeColor="text1"/>
          <w:sz w:val="24"/>
          <w:szCs w:val="24"/>
          <w:u w:val="single"/>
        </w:rPr>
        <w:t>Kund</w:t>
      </w:r>
      <w:r w:rsidR="0046770F">
        <w:rPr>
          <w:rFonts w:ascii="Arial" w:eastAsiaTheme="majorEastAsia" w:hAnsi="Arial" w:cs="Arial"/>
          <w:color w:val="000000" w:themeColor="text1"/>
          <w:sz w:val="24"/>
          <w:szCs w:val="24"/>
          <w:u w:val="single"/>
        </w:rPr>
        <w:t>*inn</w:t>
      </w:r>
      <w:r>
        <w:rPr>
          <w:rFonts w:ascii="Arial" w:eastAsiaTheme="majorEastAsia" w:hAnsi="Arial" w:cs="Arial"/>
          <w:color w:val="000000" w:themeColor="text1"/>
          <w:sz w:val="24"/>
          <w:szCs w:val="24"/>
          <w:u w:val="single"/>
        </w:rPr>
        <w:t>en</w:t>
      </w:r>
    </w:p>
    <w:p w14:paraId="0549CD91" w14:textId="77777777" w:rsidR="001D3B9B" w:rsidRPr="001D3B9B" w:rsidRDefault="001D3B9B" w:rsidP="001D3B9B">
      <w:pPr>
        <w:spacing w:after="0"/>
        <w:rPr>
          <w:rFonts w:ascii="Arial" w:hAnsi="Arial" w:cs="Arial"/>
          <w:sz w:val="24"/>
          <w:szCs w:val="24"/>
        </w:rPr>
      </w:pPr>
    </w:p>
    <w:p w14:paraId="7B5FE55A" w14:textId="418CDF53"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w:t>
      </w:r>
      <w:r>
        <w:rPr>
          <w:rFonts w:ascii="Arial" w:hAnsi="Arial" w:cs="Arial"/>
          <w:sz w:val="24"/>
          <w:szCs w:val="24"/>
        </w:rPr>
        <w:t>Kund</w:t>
      </w:r>
      <w:r w:rsidR="0046770F">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stehen im Mittelpunkt der Versorgung</w:t>
      </w:r>
      <w:r w:rsidR="00621072">
        <w:rPr>
          <w:rFonts w:ascii="Arial" w:hAnsi="Arial" w:cs="Arial"/>
          <w:sz w:val="24"/>
          <w:szCs w:val="24"/>
        </w:rPr>
        <w:t xml:space="preserve"> und Betre</w:t>
      </w:r>
      <w:r w:rsidR="0046770F">
        <w:rPr>
          <w:rFonts w:ascii="Arial" w:hAnsi="Arial" w:cs="Arial"/>
          <w:sz w:val="24"/>
          <w:szCs w:val="24"/>
        </w:rPr>
        <w:t>u</w:t>
      </w:r>
      <w:r w:rsidR="00621072">
        <w:rPr>
          <w:rFonts w:ascii="Arial" w:hAnsi="Arial" w:cs="Arial"/>
          <w:sz w:val="24"/>
          <w:szCs w:val="24"/>
        </w:rPr>
        <w:t>ung</w:t>
      </w:r>
      <w:r w:rsidRPr="001D3B9B">
        <w:rPr>
          <w:rFonts w:ascii="Arial" w:hAnsi="Arial" w:cs="Arial"/>
          <w:sz w:val="24"/>
          <w:szCs w:val="24"/>
        </w:rPr>
        <w:t>. Ihre Zufriedenheit mit Behandlung und Service wird durch Befragungen ermittelt.</w:t>
      </w:r>
    </w:p>
    <w:p w14:paraId="28EE97F2" w14:textId="77777777" w:rsidR="001D3B9B" w:rsidRPr="001D3B9B" w:rsidRDefault="001D3B9B" w:rsidP="001D3B9B">
      <w:pPr>
        <w:spacing w:after="0"/>
        <w:rPr>
          <w:rFonts w:ascii="Arial" w:hAnsi="Arial" w:cs="Arial"/>
          <w:sz w:val="24"/>
          <w:szCs w:val="24"/>
        </w:rPr>
      </w:pPr>
    </w:p>
    <w:p w14:paraId="6447E844" w14:textId="0428FCC6" w:rsidR="001D3B9B" w:rsidRPr="001D3B9B" w:rsidRDefault="0047229C"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6" w:name="_Toc51425846"/>
      <w:r>
        <w:rPr>
          <w:rFonts w:ascii="Arial" w:eastAsiaTheme="majorEastAsia" w:hAnsi="Arial" w:cs="Arial"/>
          <w:color w:val="000000" w:themeColor="text1"/>
          <w:sz w:val="24"/>
          <w:szCs w:val="24"/>
          <w:u w:val="single"/>
        </w:rPr>
        <w:t>Mitarbeitende</w:t>
      </w:r>
      <w:r w:rsidR="001D3B9B" w:rsidRPr="001D3B9B">
        <w:rPr>
          <w:rFonts w:ascii="Arial" w:eastAsiaTheme="majorEastAsia" w:hAnsi="Arial" w:cs="Arial"/>
          <w:color w:val="000000" w:themeColor="text1"/>
          <w:sz w:val="24"/>
          <w:szCs w:val="24"/>
          <w:u w:val="single"/>
        </w:rPr>
        <w:t>/Kolleg</w:t>
      </w:r>
      <w:r w:rsidR="0046770F">
        <w:rPr>
          <w:rFonts w:ascii="Arial" w:eastAsiaTheme="majorEastAsia" w:hAnsi="Arial" w:cs="Arial"/>
          <w:color w:val="000000" w:themeColor="text1"/>
          <w:sz w:val="24"/>
          <w:szCs w:val="24"/>
          <w:u w:val="single"/>
        </w:rPr>
        <w:t>*inn</w:t>
      </w:r>
      <w:r w:rsidR="001D3B9B" w:rsidRPr="001D3B9B">
        <w:rPr>
          <w:rFonts w:ascii="Arial" w:eastAsiaTheme="majorEastAsia" w:hAnsi="Arial" w:cs="Arial"/>
          <w:color w:val="000000" w:themeColor="text1"/>
          <w:sz w:val="24"/>
          <w:szCs w:val="24"/>
          <w:u w:val="single"/>
        </w:rPr>
        <w:t>en</w:t>
      </w:r>
      <w:bookmarkEnd w:id="16"/>
    </w:p>
    <w:p w14:paraId="35A6723D" w14:textId="77777777" w:rsidR="001D3B9B" w:rsidRPr="001D3B9B" w:rsidRDefault="001D3B9B" w:rsidP="001D3B9B">
      <w:pPr>
        <w:spacing w:after="0"/>
        <w:rPr>
          <w:rFonts w:ascii="Arial" w:hAnsi="Arial" w:cs="Arial"/>
          <w:sz w:val="24"/>
          <w:szCs w:val="24"/>
        </w:rPr>
      </w:pPr>
    </w:p>
    <w:p w14:paraId="4D795976" w14:textId="1A0E52AA"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w:t>
      </w:r>
      <w:r w:rsidR="0047229C">
        <w:rPr>
          <w:rFonts w:ascii="Arial" w:hAnsi="Arial" w:cs="Arial"/>
          <w:sz w:val="24"/>
          <w:szCs w:val="24"/>
        </w:rPr>
        <w:t>Mitarbeitende</w:t>
      </w:r>
      <w:r w:rsidR="00E11F3F">
        <w:rPr>
          <w:rFonts w:ascii="Arial" w:hAnsi="Arial" w:cs="Arial"/>
          <w:sz w:val="24"/>
          <w:szCs w:val="24"/>
        </w:rPr>
        <w:t>n</w:t>
      </w:r>
      <w:r w:rsidRPr="001D3B9B">
        <w:rPr>
          <w:rFonts w:ascii="Arial" w:hAnsi="Arial" w:cs="Arial"/>
          <w:sz w:val="24"/>
          <w:szCs w:val="24"/>
        </w:rPr>
        <w:t>/Kolleg</w:t>
      </w:r>
      <w:r w:rsidR="00E11F3F">
        <w:rPr>
          <w:rFonts w:ascii="Arial" w:hAnsi="Arial" w:cs="Arial"/>
          <w:sz w:val="24"/>
          <w:szCs w:val="24"/>
        </w:rPr>
        <w:t>*inn</w:t>
      </w:r>
      <w:r w:rsidRPr="001D3B9B">
        <w:rPr>
          <w:rFonts w:ascii="Arial" w:hAnsi="Arial" w:cs="Arial"/>
          <w:sz w:val="24"/>
          <w:szCs w:val="24"/>
        </w:rPr>
        <w:t xml:space="preserve">en sind im Sinne der Qualität und Entwicklung die wesentlichen Aktivposten </w:t>
      </w:r>
      <w:r w:rsidR="00621072">
        <w:rPr>
          <w:rFonts w:ascii="Arial" w:hAnsi="Arial" w:cs="Arial"/>
          <w:sz w:val="24"/>
          <w:szCs w:val="24"/>
        </w:rPr>
        <w:t>eines Unternehmens</w:t>
      </w:r>
      <w:r w:rsidRPr="001D3B9B">
        <w:rPr>
          <w:rFonts w:ascii="Arial" w:hAnsi="Arial" w:cs="Arial"/>
          <w:sz w:val="24"/>
          <w:szCs w:val="24"/>
        </w:rPr>
        <w:t xml:space="preserve">. Die Zufriedenheit mit der Arbeitsumgebung (Strukturqualität) und der Transparenz der Abläufe (Prozessqualität) wird durch </w:t>
      </w:r>
      <w:proofErr w:type="spellStart"/>
      <w:r w:rsidR="0047229C">
        <w:rPr>
          <w:rFonts w:ascii="Arial" w:hAnsi="Arial" w:cs="Arial"/>
          <w:sz w:val="24"/>
          <w:szCs w:val="24"/>
        </w:rPr>
        <w:t>Mitarbeitende</w:t>
      </w:r>
      <w:r w:rsidR="000F7143">
        <w:rPr>
          <w:rFonts w:ascii="Arial" w:hAnsi="Arial" w:cs="Arial"/>
          <w:sz w:val="24"/>
          <w:szCs w:val="24"/>
        </w:rPr>
        <w:t>nb</w:t>
      </w:r>
      <w:r w:rsidRPr="001D3B9B">
        <w:rPr>
          <w:rFonts w:ascii="Arial" w:hAnsi="Arial" w:cs="Arial"/>
          <w:sz w:val="24"/>
          <w:szCs w:val="24"/>
        </w:rPr>
        <w:t>efragungen</w:t>
      </w:r>
      <w:proofErr w:type="spellEnd"/>
      <w:r w:rsidRPr="001D3B9B">
        <w:rPr>
          <w:rFonts w:ascii="Arial" w:hAnsi="Arial" w:cs="Arial"/>
          <w:sz w:val="24"/>
          <w:szCs w:val="24"/>
        </w:rPr>
        <w:t xml:space="preserve"> analysiert. </w:t>
      </w:r>
    </w:p>
    <w:p w14:paraId="4369F2C3" w14:textId="77777777" w:rsidR="001D3B9B" w:rsidRPr="001D3B9B" w:rsidRDefault="001D3B9B" w:rsidP="001D3B9B">
      <w:pPr>
        <w:spacing w:after="0"/>
        <w:rPr>
          <w:rFonts w:ascii="Arial" w:hAnsi="Arial" w:cs="Arial"/>
          <w:sz w:val="24"/>
          <w:szCs w:val="24"/>
        </w:rPr>
      </w:pPr>
    </w:p>
    <w:p w14:paraId="5292F616" w14:textId="77777777" w:rsidR="001D3B9B" w:rsidRPr="001D3B9B" w:rsidRDefault="001D3B9B" w:rsidP="001D3B9B">
      <w:pPr>
        <w:spacing w:after="0"/>
        <w:rPr>
          <w:rFonts w:ascii="Arial" w:hAnsi="Arial" w:cs="Arial"/>
          <w:sz w:val="24"/>
          <w:szCs w:val="24"/>
        </w:rPr>
      </w:pPr>
    </w:p>
    <w:p w14:paraId="6AF77C43" w14:textId="3DEDC690"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7" w:name="_Toc51425847"/>
      <w:r w:rsidRPr="001D3B9B">
        <w:rPr>
          <w:rFonts w:ascii="Arial" w:eastAsiaTheme="majorEastAsia" w:hAnsi="Arial" w:cs="Arial"/>
          <w:color w:val="000000" w:themeColor="text1"/>
          <w:sz w:val="24"/>
          <w:szCs w:val="24"/>
          <w:u w:val="single"/>
        </w:rPr>
        <w:t>Partner</w:t>
      </w:r>
      <w:r w:rsidR="000F7143">
        <w:rPr>
          <w:rFonts w:ascii="Arial" w:eastAsiaTheme="majorEastAsia" w:hAnsi="Arial" w:cs="Arial"/>
          <w:color w:val="000000" w:themeColor="text1"/>
          <w:sz w:val="24"/>
          <w:szCs w:val="24"/>
          <w:u w:val="single"/>
        </w:rPr>
        <w:t>*innen</w:t>
      </w:r>
      <w:r w:rsidRPr="001D3B9B">
        <w:rPr>
          <w:rFonts w:ascii="Arial" w:eastAsiaTheme="majorEastAsia" w:hAnsi="Arial" w:cs="Arial"/>
          <w:color w:val="000000" w:themeColor="text1"/>
          <w:sz w:val="24"/>
          <w:szCs w:val="24"/>
          <w:u w:val="single"/>
        </w:rPr>
        <w:t xml:space="preserve"> und Lieferant</w:t>
      </w:r>
      <w:r w:rsidR="000F7143">
        <w:rPr>
          <w:rFonts w:ascii="Arial" w:eastAsiaTheme="majorEastAsia" w:hAnsi="Arial" w:cs="Arial"/>
          <w:color w:val="000000" w:themeColor="text1"/>
          <w:sz w:val="24"/>
          <w:szCs w:val="24"/>
          <w:u w:val="single"/>
        </w:rPr>
        <w:t>*inn</w:t>
      </w:r>
      <w:r w:rsidRPr="001D3B9B">
        <w:rPr>
          <w:rFonts w:ascii="Arial" w:eastAsiaTheme="majorEastAsia" w:hAnsi="Arial" w:cs="Arial"/>
          <w:color w:val="000000" w:themeColor="text1"/>
          <w:sz w:val="24"/>
          <w:szCs w:val="24"/>
          <w:u w:val="single"/>
        </w:rPr>
        <w:t>en</w:t>
      </w:r>
      <w:bookmarkEnd w:id="17"/>
    </w:p>
    <w:p w14:paraId="3367011D" w14:textId="77777777" w:rsidR="001D3B9B" w:rsidRPr="001D3B9B" w:rsidRDefault="001D3B9B" w:rsidP="001D3B9B">
      <w:pPr>
        <w:spacing w:after="0"/>
        <w:rPr>
          <w:rFonts w:ascii="Arial" w:hAnsi="Arial" w:cs="Arial"/>
          <w:sz w:val="24"/>
          <w:szCs w:val="24"/>
        </w:rPr>
      </w:pPr>
    </w:p>
    <w:p w14:paraId="11A2893C" w14:textId="3E07450C" w:rsidR="001D3B9B" w:rsidRPr="001D3B9B" w:rsidRDefault="001D3B9B" w:rsidP="001D3B9B">
      <w:pPr>
        <w:spacing w:after="0"/>
        <w:rPr>
          <w:rFonts w:ascii="Arial" w:hAnsi="Arial" w:cs="Arial"/>
          <w:sz w:val="24"/>
          <w:szCs w:val="24"/>
        </w:rPr>
      </w:pPr>
      <w:r w:rsidRPr="001D3B9B">
        <w:rPr>
          <w:rFonts w:ascii="Arial" w:hAnsi="Arial" w:cs="Arial"/>
          <w:sz w:val="24"/>
          <w:szCs w:val="24"/>
        </w:rPr>
        <w:t>Die Bewertung der externen Partner</w:t>
      </w:r>
      <w:r w:rsidR="000F7143">
        <w:rPr>
          <w:rFonts w:ascii="Arial" w:hAnsi="Arial" w:cs="Arial"/>
          <w:sz w:val="24"/>
          <w:szCs w:val="24"/>
        </w:rPr>
        <w:t>*innen</w:t>
      </w:r>
      <w:r w:rsidRPr="001D3B9B">
        <w:rPr>
          <w:rFonts w:ascii="Arial" w:hAnsi="Arial" w:cs="Arial"/>
          <w:sz w:val="24"/>
          <w:szCs w:val="24"/>
        </w:rPr>
        <w:t xml:space="preserve"> ist Bestandteil sowohl de</w:t>
      </w:r>
      <w:r w:rsidR="00621072">
        <w:rPr>
          <w:rFonts w:ascii="Arial" w:hAnsi="Arial" w:cs="Arial"/>
          <w:sz w:val="24"/>
          <w:szCs w:val="24"/>
        </w:rPr>
        <w:t>s</w:t>
      </w:r>
      <w:r w:rsidRPr="001D3B9B">
        <w:rPr>
          <w:rFonts w:ascii="Arial" w:hAnsi="Arial" w:cs="Arial"/>
          <w:sz w:val="24"/>
          <w:szCs w:val="24"/>
        </w:rPr>
        <w:t xml:space="preserve"> QM</w:t>
      </w:r>
      <w:r w:rsidR="00621072">
        <w:rPr>
          <w:rFonts w:ascii="Arial" w:hAnsi="Arial" w:cs="Arial"/>
          <w:sz w:val="24"/>
          <w:szCs w:val="24"/>
        </w:rPr>
        <w:t>s</w:t>
      </w:r>
      <w:r w:rsidRPr="001D3B9B">
        <w:rPr>
          <w:rFonts w:ascii="Arial" w:hAnsi="Arial" w:cs="Arial"/>
          <w:sz w:val="24"/>
          <w:szCs w:val="24"/>
        </w:rPr>
        <w:t xml:space="preserve"> wie auch der Datenschutz-Vorgaben:</w:t>
      </w:r>
    </w:p>
    <w:p w14:paraId="23777227" w14:textId="2A532FDF" w:rsidR="001D3B9B" w:rsidRPr="001D3B9B" w:rsidRDefault="001D3B9B" w:rsidP="001D3B9B">
      <w:pPr>
        <w:spacing w:after="0"/>
        <w:rPr>
          <w:rFonts w:ascii="Arial" w:hAnsi="Arial" w:cs="Arial"/>
          <w:sz w:val="24"/>
          <w:szCs w:val="24"/>
        </w:rPr>
      </w:pPr>
      <w:r w:rsidRPr="001D3B9B">
        <w:rPr>
          <w:rFonts w:ascii="Arial" w:hAnsi="Arial" w:cs="Arial"/>
          <w:sz w:val="24"/>
          <w:szCs w:val="24"/>
        </w:rPr>
        <w:t>-</w:t>
      </w:r>
      <w:r w:rsidRPr="001D3B9B">
        <w:rPr>
          <w:rFonts w:ascii="Arial" w:hAnsi="Arial" w:cs="Arial"/>
          <w:sz w:val="24"/>
          <w:szCs w:val="24"/>
        </w:rPr>
        <w:tab/>
        <w:t>Lieferant</w:t>
      </w:r>
      <w:r w:rsidR="000F7143">
        <w:rPr>
          <w:rFonts w:ascii="Arial" w:hAnsi="Arial" w:cs="Arial"/>
          <w:sz w:val="24"/>
          <w:szCs w:val="24"/>
        </w:rPr>
        <w:t>*inn</w:t>
      </w:r>
      <w:r w:rsidRPr="001D3B9B">
        <w:rPr>
          <w:rFonts w:ascii="Arial" w:hAnsi="Arial" w:cs="Arial"/>
          <w:sz w:val="24"/>
          <w:szCs w:val="24"/>
        </w:rPr>
        <w:t>en Audit nach QM ISO 9001</w:t>
      </w:r>
    </w:p>
    <w:p w14:paraId="38631437" w14:textId="4685BBE6" w:rsidR="001D3B9B" w:rsidRPr="001D3B9B" w:rsidRDefault="001D3B9B" w:rsidP="001D3B9B">
      <w:pPr>
        <w:spacing w:after="0"/>
        <w:rPr>
          <w:rFonts w:ascii="Arial" w:hAnsi="Arial" w:cs="Arial"/>
          <w:sz w:val="24"/>
          <w:szCs w:val="24"/>
        </w:rPr>
      </w:pPr>
      <w:r w:rsidRPr="001D3B9B">
        <w:rPr>
          <w:rFonts w:ascii="Arial" w:hAnsi="Arial" w:cs="Arial"/>
          <w:sz w:val="24"/>
          <w:szCs w:val="24"/>
        </w:rPr>
        <w:t>-</w:t>
      </w:r>
      <w:r w:rsidRPr="001D3B9B">
        <w:rPr>
          <w:rFonts w:ascii="Arial" w:hAnsi="Arial" w:cs="Arial"/>
          <w:sz w:val="24"/>
          <w:szCs w:val="24"/>
        </w:rPr>
        <w:tab/>
        <w:t>AV</w:t>
      </w:r>
      <w:r w:rsidR="000F7143">
        <w:rPr>
          <w:rFonts w:ascii="Arial" w:hAnsi="Arial" w:cs="Arial"/>
          <w:sz w:val="24"/>
          <w:szCs w:val="24"/>
        </w:rPr>
        <w:t>-</w:t>
      </w:r>
      <w:r w:rsidRPr="001D3B9B">
        <w:rPr>
          <w:rFonts w:ascii="Arial" w:hAnsi="Arial" w:cs="Arial"/>
          <w:sz w:val="24"/>
          <w:szCs w:val="24"/>
        </w:rPr>
        <w:t>Verträge nach DSGVO</w:t>
      </w:r>
    </w:p>
    <w:p w14:paraId="4C0B57D9"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Die Bewertungen werden regelmäßig wiederholt.</w:t>
      </w:r>
    </w:p>
    <w:p w14:paraId="6A35FFD0" w14:textId="77777777" w:rsidR="001D3B9B" w:rsidRPr="001D3B9B" w:rsidRDefault="001D3B9B" w:rsidP="001D3B9B">
      <w:pPr>
        <w:spacing w:after="0"/>
        <w:rPr>
          <w:rFonts w:ascii="Arial" w:hAnsi="Arial" w:cs="Arial"/>
          <w:sz w:val="24"/>
          <w:szCs w:val="24"/>
        </w:rPr>
      </w:pPr>
    </w:p>
    <w:p w14:paraId="34A3C28D"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8" w:name="_Toc51425848"/>
      <w:r w:rsidRPr="001D3B9B">
        <w:rPr>
          <w:rFonts w:ascii="Arial" w:eastAsiaTheme="majorEastAsia" w:hAnsi="Arial" w:cs="Arial"/>
          <w:color w:val="000000" w:themeColor="text1"/>
          <w:sz w:val="24"/>
          <w:szCs w:val="24"/>
          <w:u w:val="single"/>
        </w:rPr>
        <w:t>Statistiken und Auswertungen</w:t>
      </w:r>
      <w:bookmarkEnd w:id="18"/>
    </w:p>
    <w:p w14:paraId="096B7BF5" w14:textId="77777777" w:rsidR="001D3B9B" w:rsidRPr="001D3B9B" w:rsidRDefault="001D3B9B" w:rsidP="001D3B9B">
      <w:pPr>
        <w:spacing w:after="0"/>
        <w:rPr>
          <w:rFonts w:ascii="Arial" w:hAnsi="Arial" w:cs="Arial"/>
          <w:sz w:val="24"/>
          <w:szCs w:val="24"/>
        </w:rPr>
      </w:pPr>
    </w:p>
    <w:p w14:paraId="7B7F2C95"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Die Statistiken für QM und Datenschutz-Maßnahmen sind abhängig von der eingesetzten Software der Einrichtung und werden deshalb individuell definiert.</w:t>
      </w:r>
    </w:p>
    <w:p w14:paraId="58DE5460" w14:textId="77777777" w:rsidR="001D3B9B" w:rsidRPr="001D3B9B" w:rsidRDefault="001D3B9B" w:rsidP="001D3B9B">
      <w:pPr>
        <w:spacing w:after="0"/>
        <w:rPr>
          <w:rFonts w:ascii="Arial" w:hAnsi="Arial" w:cs="Arial"/>
          <w:sz w:val="24"/>
          <w:szCs w:val="24"/>
        </w:rPr>
      </w:pPr>
    </w:p>
    <w:p w14:paraId="6457D7A4"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19" w:name="_Toc51425849"/>
      <w:r w:rsidRPr="001D3B9B">
        <w:rPr>
          <w:rFonts w:ascii="Arial" w:eastAsiaTheme="majorEastAsia" w:hAnsi="Arial" w:cs="Arial"/>
          <w:color w:val="000000" w:themeColor="text1"/>
          <w:sz w:val="24"/>
          <w:szCs w:val="24"/>
          <w:u w:val="single"/>
        </w:rPr>
        <w:t>Audit</w:t>
      </w:r>
      <w:bookmarkEnd w:id="19"/>
    </w:p>
    <w:p w14:paraId="18F89695" w14:textId="77777777" w:rsidR="001D3B9B" w:rsidRPr="001D3B9B" w:rsidRDefault="001D3B9B" w:rsidP="001D3B9B">
      <w:pPr>
        <w:spacing w:after="0"/>
        <w:rPr>
          <w:rFonts w:ascii="Arial" w:hAnsi="Arial" w:cs="Arial"/>
          <w:sz w:val="24"/>
          <w:szCs w:val="24"/>
        </w:rPr>
      </w:pPr>
    </w:p>
    <w:p w14:paraId="13B58A1A" w14:textId="1DA6B3CB" w:rsidR="001D3B9B" w:rsidRPr="001D3B9B" w:rsidRDefault="001D3B9B" w:rsidP="001D3B9B">
      <w:pPr>
        <w:spacing w:after="0"/>
        <w:rPr>
          <w:rFonts w:ascii="Arial" w:hAnsi="Arial" w:cs="Arial"/>
          <w:sz w:val="24"/>
          <w:szCs w:val="24"/>
        </w:rPr>
      </w:pPr>
      <w:r w:rsidRPr="001D3B9B">
        <w:rPr>
          <w:rFonts w:ascii="Arial" w:hAnsi="Arial" w:cs="Arial"/>
          <w:sz w:val="24"/>
          <w:szCs w:val="24"/>
        </w:rPr>
        <w:t>Nach der Datenschutz-Grundverordnung (DSGVO) sind Audits zur Prüfung der Einhaltung der Datenschutz-</w:t>
      </w:r>
      <w:r w:rsidR="00621072">
        <w:rPr>
          <w:rFonts w:ascii="Arial" w:hAnsi="Arial" w:cs="Arial"/>
          <w:sz w:val="24"/>
          <w:szCs w:val="24"/>
        </w:rPr>
        <w:t xml:space="preserve"> und Informationssicherheits</w:t>
      </w:r>
      <w:r w:rsidR="000F7143">
        <w:rPr>
          <w:rFonts w:ascii="Arial" w:hAnsi="Arial" w:cs="Arial"/>
          <w:sz w:val="24"/>
          <w:szCs w:val="24"/>
        </w:rPr>
        <w:t>a</w:t>
      </w:r>
      <w:r w:rsidRPr="001D3B9B">
        <w:rPr>
          <w:rFonts w:ascii="Arial" w:hAnsi="Arial" w:cs="Arial"/>
          <w:sz w:val="24"/>
          <w:szCs w:val="24"/>
        </w:rPr>
        <w:t xml:space="preserve">nforderungen vorgesehen. Die Entwicklung dieser Anforderungen ist in Artikel 41 der DSGVO „Überwachung der genehmigten Verhaltensregeln“ beschrieben. </w:t>
      </w:r>
    </w:p>
    <w:p w14:paraId="367FD539" w14:textId="77777777" w:rsidR="001D3B9B" w:rsidRPr="001D3B9B" w:rsidRDefault="001D3B9B" w:rsidP="001D3B9B">
      <w:pPr>
        <w:spacing w:after="0"/>
        <w:rPr>
          <w:rFonts w:ascii="Arial" w:hAnsi="Arial" w:cs="Arial"/>
          <w:sz w:val="24"/>
          <w:szCs w:val="24"/>
        </w:rPr>
      </w:pPr>
    </w:p>
    <w:p w14:paraId="5B7F0DA6" w14:textId="44BB4F50"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Es werden 3 Audit Ebenen nach dem </w:t>
      </w:r>
      <w:proofErr w:type="gramStart"/>
      <w:r w:rsidRPr="001D3B9B">
        <w:rPr>
          <w:rFonts w:ascii="Arial" w:hAnsi="Arial" w:cs="Arial"/>
          <w:sz w:val="24"/>
          <w:szCs w:val="24"/>
        </w:rPr>
        <w:t>ISO Standard</w:t>
      </w:r>
      <w:proofErr w:type="gramEnd"/>
      <w:r w:rsidRPr="001D3B9B">
        <w:rPr>
          <w:rFonts w:ascii="Arial" w:hAnsi="Arial" w:cs="Arial"/>
          <w:sz w:val="24"/>
          <w:szCs w:val="24"/>
        </w:rPr>
        <w:t xml:space="preserve"> </w:t>
      </w:r>
      <w:r w:rsidR="00E50F33">
        <w:rPr>
          <w:rFonts w:ascii="Arial" w:hAnsi="Arial" w:cs="Arial"/>
          <w:sz w:val="24"/>
          <w:szCs w:val="24"/>
        </w:rPr>
        <w:t>9</w:t>
      </w:r>
      <w:r w:rsidRPr="001D3B9B">
        <w:rPr>
          <w:rFonts w:ascii="Arial" w:hAnsi="Arial" w:cs="Arial"/>
          <w:sz w:val="24"/>
          <w:szCs w:val="24"/>
        </w:rPr>
        <w:t>001 unterschieden:</w:t>
      </w:r>
    </w:p>
    <w:p w14:paraId="343B7F82" w14:textId="77777777" w:rsidR="001D3B9B" w:rsidRPr="001D3B9B" w:rsidRDefault="001D3B9B" w:rsidP="001D3B9B">
      <w:pPr>
        <w:spacing w:after="0"/>
        <w:rPr>
          <w:rFonts w:ascii="Arial" w:hAnsi="Arial" w:cs="Arial"/>
          <w:sz w:val="24"/>
          <w:szCs w:val="24"/>
        </w:rPr>
      </w:pPr>
    </w:p>
    <w:p w14:paraId="69976EC6" w14:textId="47EA444D" w:rsidR="001D3B9B" w:rsidRPr="001D3B9B" w:rsidRDefault="001D3B9B" w:rsidP="001D3B9B">
      <w:pPr>
        <w:spacing w:after="0"/>
        <w:ind w:left="708" w:hanging="708"/>
        <w:rPr>
          <w:rFonts w:ascii="Arial" w:hAnsi="Arial" w:cs="Arial"/>
          <w:sz w:val="24"/>
          <w:szCs w:val="24"/>
        </w:rPr>
      </w:pPr>
      <w:r w:rsidRPr="001D3B9B">
        <w:rPr>
          <w:rFonts w:ascii="Arial" w:hAnsi="Arial" w:cs="Arial"/>
          <w:sz w:val="24"/>
          <w:szCs w:val="24"/>
        </w:rPr>
        <w:t>-</w:t>
      </w:r>
      <w:r w:rsidRPr="001D3B9B">
        <w:rPr>
          <w:rFonts w:ascii="Arial" w:hAnsi="Arial" w:cs="Arial"/>
          <w:sz w:val="24"/>
          <w:szCs w:val="24"/>
        </w:rPr>
        <w:tab/>
        <w:t xml:space="preserve">Ebene 1 (First Line Audit) wird durch interne </w:t>
      </w:r>
      <w:r w:rsidR="0047229C">
        <w:rPr>
          <w:rFonts w:ascii="Arial" w:hAnsi="Arial" w:cs="Arial"/>
          <w:sz w:val="24"/>
          <w:szCs w:val="24"/>
        </w:rPr>
        <w:t>Mitarbeitende</w:t>
      </w:r>
      <w:r w:rsidRPr="001D3B9B">
        <w:rPr>
          <w:rFonts w:ascii="Arial" w:hAnsi="Arial" w:cs="Arial"/>
          <w:sz w:val="24"/>
          <w:szCs w:val="24"/>
        </w:rPr>
        <w:t xml:space="preserve"> oder externe Dienstleiste</w:t>
      </w:r>
      <w:r w:rsidR="000F7143">
        <w:rPr>
          <w:rFonts w:ascii="Arial" w:hAnsi="Arial" w:cs="Arial"/>
          <w:sz w:val="24"/>
          <w:szCs w:val="24"/>
        </w:rPr>
        <w:t>nde</w:t>
      </w:r>
      <w:r w:rsidRPr="001D3B9B">
        <w:rPr>
          <w:rFonts w:ascii="Arial" w:hAnsi="Arial" w:cs="Arial"/>
          <w:sz w:val="24"/>
          <w:szCs w:val="24"/>
        </w:rPr>
        <w:t xml:space="preserve"> auf freiwilliger Basis durchgeführt. Das Audit gibt der Leitung wesentliche Impulse für Optimierungs-Poten</w:t>
      </w:r>
      <w:r w:rsidR="000F7143">
        <w:rPr>
          <w:rFonts w:ascii="Arial" w:hAnsi="Arial" w:cs="Arial"/>
          <w:sz w:val="24"/>
          <w:szCs w:val="24"/>
        </w:rPr>
        <w:t>z</w:t>
      </w:r>
      <w:r w:rsidRPr="001D3B9B">
        <w:rPr>
          <w:rFonts w:ascii="Arial" w:hAnsi="Arial" w:cs="Arial"/>
          <w:sz w:val="24"/>
          <w:szCs w:val="24"/>
        </w:rPr>
        <w:t>iale.</w:t>
      </w:r>
    </w:p>
    <w:p w14:paraId="718185E2" w14:textId="079C12FE" w:rsidR="001D3B9B" w:rsidRPr="001D3B9B" w:rsidRDefault="001D3B9B" w:rsidP="001D3B9B">
      <w:pPr>
        <w:spacing w:after="0"/>
        <w:ind w:left="708" w:hanging="708"/>
        <w:rPr>
          <w:rFonts w:ascii="Arial" w:hAnsi="Arial" w:cs="Arial"/>
          <w:sz w:val="24"/>
          <w:szCs w:val="24"/>
        </w:rPr>
      </w:pPr>
      <w:r w:rsidRPr="001D3B9B">
        <w:rPr>
          <w:rFonts w:ascii="Arial" w:hAnsi="Arial" w:cs="Arial"/>
          <w:sz w:val="24"/>
          <w:szCs w:val="24"/>
        </w:rPr>
        <w:lastRenderedPageBreak/>
        <w:t>-</w:t>
      </w:r>
      <w:r w:rsidRPr="001D3B9B">
        <w:rPr>
          <w:rFonts w:ascii="Arial" w:hAnsi="Arial" w:cs="Arial"/>
          <w:sz w:val="24"/>
          <w:szCs w:val="24"/>
        </w:rPr>
        <w:tab/>
        <w:t xml:space="preserve">Ebene 2 (Second Line Audit) wird außerhalb </w:t>
      </w:r>
      <w:r w:rsidR="00E50F33">
        <w:rPr>
          <w:rFonts w:ascii="Arial" w:hAnsi="Arial" w:cs="Arial"/>
          <w:sz w:val="24"/>
          <w:szCs w:val="24"/>
        </w:rPr>
        <w:t>des eigenen Unternehmens</w:t>
      </w:r>
      <w:r w:rsidRPr="001D3B9B">
        <w:rPr>
          <w:rFonts w:ascii="Arial" w:hAnsi="Arial" w:cs="Arial"/>
          <w:sz w:val="24"/>
          <w:szCs w:val="24"/>
        </w:rPr>
        <w:t xml:space="preserve"> durchgeführt und bezieht sich auf die AV Vertragspartner</w:t>
      </w:r>
      <w:r w:rsidR="000F7143">
        <w:rPr>
          <w:rFonts w:ascii="Arial" w:hAnsi="Arial" w:cs="Arial"/>
          <w:sz w:val="24"/>
          <w:szCs w:val="24"/>
        </w:rPr>
        <w:t>*innen</w:t>
      </w:r>
      <w:r w:rsidRPr="001D3B9B">
        <w:rPr>
          <w:rFonts w:ascii="Arial" w:hAnsi="Arial" w:cs="Arial"/>
          <w:sz w:val="24"/>
          <w:szCs w:val="24"/>
        </w:rPr>
        <w:t xml:space="preserve"> (sogenannte Lieferant</w:t>
      </w:r>
      <w:r w:rsidR="000F7143">
        <w:rPr>
          <w:rFonts w:ascii="Arial" w:hAnsi="Arial" w:cs="Arial"/>
          <w:sz w:val="24"/>
          <w:szCs w:val="24"/>
        </w:rPr>
        <w:t>*</w:t>
      </w:r>
      <w:proofErr w:type="spellStart"/>
      <w:r w:rsidR="000F7143">
        <w:rPr>
          <w:rFonts w:ascii="Arial" w:hAnsi="Arial" w:cs="Arial"/>
          <w:sz w:val="24"/>
          <w:szCs w:val="24"/>
        </w:rPr>
        <w:t>inn</w:t>
      </w:r>
      <w:r w:rsidRPr="001D3B9B">
        <w:rPr>
          <w:rFonts w:ascii="Arial" w:hAnsi="Arial" w:cs="Arial"/>
          <w:sz w:val="24"/>
          <w:szCs w:val="24"/>
        </w:rPr>
        <w:t>enaudits</w:t>
      </w:r>
      <w:proofErr w:type="spellEnd"/>
      <w:r w:rsidRPr="001D3B9B">
        <w:rPr>
          <w:rFonts w:ascii="Arial" w:hAnsi="Arial" w:cs="Arial"/>
          <w:sz w:val="24"/>
          <w:szCs w:val="24"/>
        </w:rPr>
        <w:t>)</w:t>
      </w:r>
    </w:p>
    <w:p w14:paraId="10FA14C8" w14:textId="395B9429" w:rsidR="001D3B9B" w:rsidRPr="001D3B9B" w:rsidRDefault="001D3B9B" w:rsidP="001D3B9B">
      <w:pPr>
        <w:spacing w:after="0"/>
        <w:ind w:left="708" w:hanging="708"/>
        <w:rPr>
          <w:rFonts w:ascii="Arial" w:hAnsi="Arial" w:cs="Arial"/>
          <w:sz w:val="24"/>
          <w:szCs w:val="24"/>
        </w:rPr>
      </w:pPr>
      <w:r w:rsidRPr="001D3B9B">
        <w:rPr>
          <w:rFonts w:ascii="Arial" w:hAnsi="Arial" w:cs="Arial"/>
          <w:sz w:val="24"/>
          <w:szCs w:val="24"/>
        </w:rPr>
        <w:t>-</w:t>
      </w:r>
      <w:r w:rsidRPr="001D3B9B">
        <w:rPr>
          <w:rFonts w:ascii="Arial" w:hAnsi="Arial" w:cs="Arial"/>
          <w:sz w:val="24"/>
          <w:szCs w:val="24"/>
        </w:rPr>
        <w:tab/>
        <w:t>Ebene 3 (Third Line Audit) wird durch einen offiziellen Auditor</w:t>
      </w:r>
      <w:r w:rsidR="000F7143">
        <w:rPr>
          <w:rFonts w:ascii="Arial" w:hAnsi="Arial" w:cs="Arial"/>
          <w:sz w:val="24"/>
          <w:szCs w:val="24"/>
        </w:rPr>
        <w:t>/eine offizielle Auditorin</w:t>
      </w:r>
      <w:r w:rsidRPr="001D3B9B">
        <w:rPr>
          <w:rFonts w:ascii="Arial" w:hAnsi="Arial" w:cs="Arial"/>
          <w:sz w:val="24"/>
          <w:szCs w:val="24"/>
        </w:rPr>
        <w:t xml:space="preserve"> in einem Zertifizierungs- (oder Akkreditierungs-) Prozess durchgeführt.</w:t>
      </w:r>
    </w:p>
    <w:p w14:paraId="64FC02DD" w14:textId="77777777" w:rsidR="001D3B9B" w:rsidRPr="001D3B9B" w:rsidRDefault="001D3B9B" w:rsidP="001D3B9B">
      <w:pPr>
        <w:spacing w:after="0"/>
        <w:rPr>
          <w:rFonts w:ascii="Arial" w:hAnsi="Arial" w:cs="Arial"/>
          <w:sz w:val="24"/>
          <w:szCs w:val="24"/>
        </w:rPr>
      </w:pPr>
    </w:p>
    <w:p w14:paraId="3306B9B1" w14:textId="0500145F"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Solange keine offiziellen Audits mit definierten Strukturen bekannt sind, können die Prüfverfahren der Aufsichtsbehörden als vorläufige Audit-ähnliche Verfahren angesehen werden. </w:t>
      </w:r>
    </w:p>
    <w:p w14:paraId="240E9A3D" w14:textId="77777777" w:rsidR="001D3B9B" w:rsidRPr="001D3B9B" w:rsidRDefault="001D3B9B" w:rsidP="001D3B9B">
      <w:pPr>
        <w:spacing w:after="0"/>
        <w:rPr>
          <w:rFonts w:ascii="Arial" w:hAnsi="Arial" w:cs="Arial"/>
          <w:sz w:val="24"/>
          <w:szCs w:val="24"/>
        </w:rPr>
      </w:pPr>
    </w:p>
    <w:p w14:paraId="5F3FCEF4" w14:textId="77777777" w:rsidR="001D3B9B" w:rsidRPr="001D3B9B" w:rsidRDefault="001D3B9B" w:rsidP="001D3B9B">
      <w:pPr>
        <w:spacing w:after="0"/>
        <w:rPr>
          <w:rFonts w:ascii="Arial" w:hAnsi="Arial" w:cs="Arial"/>
          <w:sz w:val="24"/>
          <w:szCs w:val="24"/>
        </w:rPr>
      </w:pPr>
    </w:p>
    <w:p w14:paraId="2DF35AB5" w14:textId="194A3EFF" w:rsidR="001D3B9B" w:rsidRPr="001D3B9B" w:rsidRDefault="001D3B9B" w:rsidP="001D3B9B">
      <w:pPr>
        <w:numPr>
          <w:ilvl w:val="1"/>
          <w:numId w:val="0"/>
        </w:numPr>
        <w:spacing w:after="0"/>
        <w:ind w:left="576" w:hanging="576"/>
        <w:contextualSpacing/>
        <w:outlineLvl w:val="1"/>
        <w:rPr>
          <w:rFonts w:ascii="Arial" w:hAnsi="Arial" w:cs="Arial"/>
          <w:b/>
          <w:bCs/>
          <w:sz w:val="24"/>
          <w:szCs w:val="24"/>
        </w:rPr>
      </w:pPr>
      <w:bookmarkStart w:id="20" w:name="_Toc51425850"/>
      <w:r w:rsidRPr="001D3B9B">
        <w:rPr>
          <w:rFonts w:ascii="Arial" w:hAnsi="Arial" w:cs="Arial"/>
          <w:b/>
          <w:bCs/>
          <w:sz w:val="24"/>
          <w:szCs w:val="24"/>
        </w:rPr>
        <w:t>Anwendungsbereich (</w:t>
      </w:r>
      <w:r>
        <w:rPr>
          <w:rFonts w:ascii="Arial" w:hAnsi="Arial" w:cs="Arial"/>
          <w:b/>
          <w:bCs/>
          <w:sz w:val="24"/>
          <w:szCs w:val="24"/>
        </w:rPr>
        <w:t>Kunden</w:t>
      </w:r>
      <w:r w:rsidRPr="001D3B9B">
        <w:rPr>
          <w:rFonts w:ascii="Arial" w:hAnsi="Arial" w:cs="Arial"/>
          <w:b/>
          <w:bCs/>
          <w:sz w:val="24"/>
          <w:szCs w:val="24"/>
        </w:rPr>
        <w:t>versorgung)</w:t>
      </w:r>
      <w:bookmarkEnd w:id="20"/>
    </w:p>
    <w:p w14:paraId="6BEB9317" w14:textId="77777777" w:rsidR="001D3B9B" w:rsidRPr="001D3B9B" w:rsidRDefault="001D3B9B" w:rsidP="001D3B9B">
      <w:pPr>
        <w:spacing w:after="0"/>
        <w:rPr>
          <w:rFonts w:ascii="Arial" w:hAnsi="Arial" w:cs="Arial"/>
          <w:sz w:val="24"/>
          <w:szCs w:val="24"/>
        </w:rPr>
      </w:pPr>
    </w:p>
    <w:p w14:paraId="7419803D" w14:textId="1E217E8D" w:rsidR="001D3B9B" w:rsidRDefault="00AD78DB" w:rsidP="001D3B9B">
      <w:pPr>
        <w:spacing w:after="0"/>
        <w:rPr>
          <w:rFonts w:ascii="Arial" w:hAnsi="Arial" w:cs="Arial"/>
          <w:sz w:val="24"/>
          <w:szCs w:val="24"/>
        </w:rPr>
      </w:pPr>
      <w:r>
        <w:rPr>
          <w:rFonts w:ascii="Arial" w:hAnsi="Arial" w:cs="Arial"/>
          <w:sz w:val="24"/>
          <w:szCs w:val="24"/>
        </w:rPr>
        <w:t>Das Unternehmen definiert den Anwendungsbereich entsprechend der Branche und der prozesstypischen Bereiche (beispielsweise Vertrieb, Finanzbuchhaltung etc.)</w:t>
      </w:r>
      <w:r w:rsidR="000F7143">
        <w:rPr>
          <w:rFonts w:ascii="Arial" w:hAnsi="Arial" w:cs="Arial"/>
          <w:sz w:val="24"/>
          <w:szCs w:val="24"/>
        </w:rPr>
        <w:t>.</w:t>
      </w:r>
    </w:p>
    <w:p w14:paraId="2567EA30" w14:textId="77777777" w:rsidR="00AD78DB" w:rsidRPr="001D3B9B" w:rsidRDefault="00AD78DB" w:rsidP="001D3B9B">
      <w:pPr>
        <w:spacing w:after="0"/>
        <w:rPr>
          <w:rFonts w:ascii="Arial" w:hAnsi="Arial" w:cs="Arial"/>
          <w:sz w:val="24"/>
          <w:szCs w:val="24"/>
        </w:rPr>
      </w:pPr>
    </w:p>
    <w:p w14:paraId="11598D23" w14:textId="23EC933E" w:rsidR="001D3B9B" w:rsidRPr="001D3B9B" w:rsidRDefault="001D3B9B" w:rsidP="001D3B9B">
      <w:pPr>
        <w:numPr>
          <w:ilvl w:val="1"/>
          <w:numId w:val="0"/>
        </w:numPr>
        <w:spacing w:after="0"/>
        <w:ind w:left="576" w:hanging="576"/>
        <w:contextualSpacing/>
        <w:outlineLvl w:val="1"/>
        <w:rPr>
          <w:rFonts w:ascii="Arial" w:hAnsi="Arial" w:cs="Arial"/>
          <w:b/>
          <w:bCs/>
          <w:sz w:val="24"/>
          <w:szCs w:val="24"/>
        </w:rPr>
      </w:pPr>
      <w:bookmarkStart w:id="21" w:name="_Toc51425851"/>
      <w:r w:rsidRPr="001D3B9B">
        <w:rPr>
          <w:rFonts w:ascii="Arial" w:hAnsi="Arial" w:cs="Arial"/>
          <w:b/>
          <w:bCs/>
          <w:sz w:val="24"/>
          <w:szCs w:val="24"/>
        </w:rPr>
        <w:t xml:space="preserve">Anforderungen </w:t>
      </w:r>
      <w:bookmarkEnd w:id="21"/>
    </w:p>
    <w:p w14:paraId="33883DA0" w14:textId="77777777" w:rsidR="001D3B9B" w:rsidRPr="001D3B9B" w:rsidRDefault="001D3B9B" w:rsidP="001D3B9B">
      <w:pPr>
        <w:spacing w:after="0"/>
        <w:rPr>
          <w:rFonts w:ascii="Arial" w:hAnsi="Arial" w:cs="Arial"/>
          <w:sz w:val="24"/>
          <w:szCs w:val="24"/>
        </w:rPr>
      </w:pPr>
    </w:p>
    <w:p w14:paraId="0CB0E8A9"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2" w:name="_Toc51425852"/>
      <w:r w:rsidRPr="001D3B9B">
        <w:rPr>
          <w:rFonts w:ascii="Arial" w:eastAsiaTheme="majorEastAsia" w:hAnsi="Arial" w:cs="Arial"/>
          <w:color w:val="000000" w:themeColor="text1"/>
          <w:sz w:val="24"/>
          <w:szCs w:val="24"/>
          <w:u w:val="single"/>
        </w:rPr>
        <w:t>Messen und Bewerten von Qualitätszielen</w:t>
      </w:r>
      <w:bookmarkEnd w:id="22"/>
    </w:p>
    <w:p w14:paraId="79DA6472" w14:textId="77777777" w:rsidR="001D3B9B" w:rsidRPr="001D3B9B" w:rsidRDefault="001D3B9B" w:rsidP="001D3B9B">
      <w:pPr>
        <w:spacing w:after="0"/>
        <w:rPr>
          <w:rFonts w:ascii="Arial" w:hAnsi="Arial" w:cs="Arial"/>
          <w:sz w:val="24"/>
          <w:szCs w:val="24"/>
        </w:rPr>
      </w:pPr>
    </w:p>
    <w:p w14:paraId="4A4C6D70" w14:textId="290A9AA7"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Wesentliche Zielvorgaben zur Verbesserung der </w:t>
      </w:r>
      <w:r>
        <w:rPr>
          <w:rFonts w:ascii="Arial" w:hAnsi="Arial" w:cs="Arial"/>
          <w:sz w:val="24"/>
          <w:szCs w:val="24"/>
        </w:rPr>
        <w:t>Kund</w:t>
      </w:r>
      <w:r w:rsidR="004C4BFE">
        <w:rPr>
          <w:rFonts w:ascii="Arial" w:hAnsi="Arial" w:cs="Arial"/>
          <w:sz w:val="24"/>
          <w:szCs w:val="24"/>
        </w:rPr>
        <w:t>*</w:t>
      </w:r>
      <w:proofErr w:type="spellStart"/>
      <w:r w:rsidR="004C4BFE">
        <w:rPr>
          <w:rFonts w:ascii="Arial" w:hAnsi="Arial" w:cs="Arial"/>
          <w:sz w:val="24"/>
          <w:szCs w:val="24"/>
        </w:rPr>
        <w:t>inn</w:t>
      </w:r>
      <w:r>
        <w:rPr>
          <w:rFonts w:ascii="Arial" w:hAnsi="Arial" w:cs="Arial"/>
          <w:sz w:val="24"/>
          <w:szCs w:val="24"/>
        </w:rPr>
        <w:t>en</w:t>
      </w:r>
      <w:r w:rsidRPr="001D3B9B">
        <w:rPr>
          <w:rFonts w:ascii="Arial" w:hAnsi="Arial" w:cs="Arial"/>
          <w:sz w:val="24"/>
          <w:szCs w:val="24"/>
        </w:rPr>
        <w:t>versorgung</w:t>
      </w:r>
      <w:proofErr w:type="spellEnd"/>
      <w:r w:rsidRPr="001D3B9B">
        <w:rPr>
          <w:rFonts w:ascii="Arial" w:hAnsi="Arial" w:cs="Arial"/>
          <w:sz w:val="24"/>
          <w:szCs w:val="24"/>
        </w:rPr>
        <w:t xml:space="preserve"> oder der Einrichtungsorganisation werden definiert, deren Erreichungsgrad erfasst, regelmäßig ausgewertet und gegebenenfalls Konsequenzen abgeleitet.</w:t>
      </w:r>
      <w:r w:rsidRPr="001D3B9B">
        <w:rPr>
          <w:rFonts w:ascii="Arial" w:hAnsi="Arial" w:cs="Arial"/>
          <w:sz w:val="24"/>
          <w:szCs w:val="24"/>
        </w:rPr>
        <w:br/>
      </w:r>
    </w:p>
    <w:p w14:paraId="710F3D9F" w14:textId="77777777" w:rsidR="001D3B9B" w:rsidRPr="001D3B9B" w:rsidRDefault="001D3B9B" w:rsidP="001D3B9B">
      <w:pPr>
        <w:spacing w:after="0"/>
        <w:rPr>
          <w:rFonts w:ascii="Arial" w:hAnsi="Arial" w:cs="Arial"/>
          <w:sz w:val="24"/>
          <w:szCs w:val="24"/>
        </w:rPr>
      </w:pPr>
    </w:p>
    <w:p w14:paraId="70BBF817"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3" w:name="_Toc51425853"/>
      <w:r w:rsidRPr="001D3B9B">
        <w:rPr>
          <w:rFonts w:ascii="Arial" w:eastAsiaTheme="majorEastAsia" w:hAnsi="Arial" w:cs="Arial"/>
          <w:color w:val="000000" w:themeColor="text1"/>
          <w:sz w:val="24"/>
          <w:szCs w:val="24"/>
          <w:u w:val="single"/>
        </w:rPr>
        <w:t>Erhebung des Ist-Zustandes und Selbstbewertung</w:t>
      </w:r>
      <w:bookmarkEnd w:id="23"/>
    </w:p>
    <w:p w14:paraId="762989F5" w14:textId="77777777" w:rsidR="001D3B9B" w:rsidRPr="001D3B9B" w:rsidRDefault="001D3B9B" w:rsidP="001D3B9B">
      <w:pPr>
        <w:spacing w:after="0"/>
        <w:rPr>
          <w:rFonts w:ascii="Arial" w:hAnsi="Arial" w:cs="Arial"/>
          <w:sz w:val="24"/>
          <w:szCs w:val="24"/>
        </w:rPr>
      </w:pPr>
    </w:p>
    <w:p w14:paraId="329E62BB"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Regelmäßige Erhebungen des Ist-Zustandes und Selbstbewertungen dienen der Festlegung und Überprüfung von konkreten Zielen und Inhalten des einrichtungsinternen Qualitätsmanagements.</w:t>
      </w:r>
      <w:r w:rsidRPr="001D3B9B">
        <w:rPr>
          <w:rFonts w:ascii="Arial" w:hAnsi="Arial" w:cs="Arial"/>
          <w:sz w:val="24"/>
          <w:szCs w:val="24"/>
        </w:rPr>
        <w:br/>
      </w:r>
    </w:p>
    <w:p w14:paraId="013E7AFA"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4" w:name="_Toc51425854"/>
      <w:r w:rsidRPr="001D3B9B">
        <w:rPr>
          <w:rFonts w:ascii="Arial" w:eastAsiaTheme="majorEastAsia" w:hAnsi="Arial" w:cs="Arial"/>
          <w:color w:val="000000" w:themeColor="text1"/>
          <w:sz w:val="24"/>
          <w:szCs w:val="24"/>
          <w:u w:val="single"/>
        </w:rPr>
        <w:t>Regelung von Verantwortlichkeiten und Zuständigkeiten</w:t>
      </w:r>
      <w:bookmarkEnd w:id="24"/>
    </w:p>
    <w:p w14:paraId="55007088" w14:textId="77777777" w:rsidR="001D3B9B" w:rsidRPr="001D3B9B" w:rsidRDefault="001D3B9B" w:rsidP="001D3B9B">
      <w:pPr>
        <w:spacing w:after="0"/>
        <w:rPr>
          <w:rFonts w:ascii="Arial" w:hAnsi="Arial" w:cs="Arial"/>
          <w:sz w:val="24"/>
          <w:szCs w:val="24"/>
        </w:rPr>
      </w:pPr>
    </w:p>
    <w:p w14:paraId="0CE9F597"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Die Organisationsstruktur, Verantwortlichkeiten, Zuständigkeiten und</w:t>
      </w:r>
    </w:p>
    <w:p w14:paraId="067F5B2E"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Entscheidungskompetenzen werden schriftlich, beispielsweise durch eine Tabelle, Grafik oder ein Organigramm, festgelegt. Dabei werden wesentliche Verantwortlichkeiten besonders für alle sicherheitsrelevanten Prozesse berücksichtigt.</w:t>
      </w:r>
    </w:p>
    <w:p w14:paraId="5ED9A576" w14:textId="77777777" w:rsidR="001D3B9B" w:rsidRPr="001D3B9B" w:rsidRDefault="001D3B9B" w:rsidP="001D3B9B">
      <w:pPr>
        <w:spacing w:after="0"/>
        <w:rPr>
          <w:rFonts w:ascii="Arial" w:hAnsi="Arial" w:cs="Arial"/>
          <w:sz w:val="24"/>
          <w:szCs w:val="24"/>
        </w:rPr>
      </w:pPr>
    </w:p>
    <w:p w14:paraId="5EAD9115"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5" w:name="_Toc51425855"/>
      <w:r w:rsidRPr="001D3B9B">
        <w:rPr>
          <w:rFonts w:ascii="Arial" w:eastAsiaTheme="majorEastAsia" w:hAnsi="Arial" w:cs="Arial"/>
          <w:color w:val="000000" w:themeColor="text1"/>
          <w:sz w:val="24"/>
          <w:szCs w:val="24"/>
          <w:u w:val="single"/>
        </w:rPr>
        <w:t>Prozess- bzw. Ablaufbeschreibungen</w:t>
      </w:r>
      <w:bookmarkEnd w:id="25"/>
    </w:p>
    <w:p w14:paraId="43A3BE14" w14:textId="77777777" w:rsidR="001D3B9B" w:rsidRPr="001D3B9B" w:rsidRDefault="001D3B9B" w:rsidP="001D3B9B">
      <w:pPr>
        <w:spacing w:after="0"/>
        <w:rPr>
          <w:rFonts w:ascii="Arial" w:hAnsi="Arial" w:cs="Arial"/>
          <w:sz w:val="24"/>
          <w:szCs w:val="24"/>
        </w:rPr>
      </w:pPr>
    </w:p>
    <w:p w14:paraId="7BBFCADF" w14:textId="0BFD5C90"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wesentlichen Prozesse der </w:t>
      </w:r>
      <w:r>
        <w:rPr>
          <w:rFonts w:ascii="Arial" w:hAnsi="Arial" w:cs="Arial"/>
          <w:sz w:val="24"/>
          <w:szCs w:val="24"/>
        </w:rPr>
        <w:t>Kund</w:t>
      </w:r>
      <w:r w:rsidR="00C6662C">
        <w:rPr>
          <w:rFonts w:ascii="Arial" w:hAnsi="Arial" w:cs="Arial"/>
          <w:sz w:val="24"/>
          <w:szCs w:val="24"/>
        </w:rPr>
        <w:t>*</w:t>
      </w:r>
      <w:proofErr w:type="spellStart"/>
      <w:r w:rsidR="00C6662C">
        <w:rPr>
          <w:rFonts w:ascii="Arial" w:hAnsi="Arial" w:cs="Arial"/>
          <w:sz w:val="24"/>
          <w:szCs w:val="24"/>
        </w:rPr>
        <w:t>inn</w:t>
      </w:r>
      <w:r>
        <w:rPr>
          <w:rFonts w:ascii="Arial" w:hAnsi="Arial" w:cs="Arial"/>
          <w:sz w:val="24"/>
          <w:szCs w:val="24"/>
        </w:rPr>
        <w:t>en</w:t>
      </w:r>
      <w:r w:rsidRPr="001D3B9B">
        <w:rPr>
          <w:rFonts w:ascii="Arial" w:hAnsi="Arial" w:cs="Arial"/>
          <w:sz w:val="24"/>
          <w:szCs w:val="24"/>
        </w:rPr>
        <w:t>versorgung</w:t>
      </w:r>
      <w:proofErr w:type="spellEnd"/>
      <w:r w:rsidRPr="001D3B9B">
        <w:rPr>
          <w:rFonts w:ascii="Arial" w:hAnsi="Arial" w:cs="Arial"/>
          <w:sz w:val="24"/>
          <w:szCs w:val="24"/>
        </w:rPr>
        <w:t xml:space="preserve"> und der Einrichtungsorganisation werden einrichtungsspezifisch identifiziert, geregelt und beispielsweise in Form von Tabellen, Flussdiagrammen oder Verfahrensanweisungen dargestellt. Dabei werden die Verantwortlichkeiten, </w:t>
      </w:r>
      <w:r w:rsidRPr="001D3B9B">
        <w:rPr>
          <w:rFonts w:ascii="Arial" w:hAnsi="Arial" w:cs="Arial"/>
          <w:sz w:val="24"/>
          <w:szCs w:val="24"/>
        </w:rPr>
        <w:lastRenderedPageBreak/>
        <w:t>besonders für alle sicherheitsrelevanten Prozesse, in die Prozess- bzw. Ablaufbeschreibungen aufgenommen und fachliche Standards berücksichtigt.</w:t>
      </w:r>
    </w:p>
    <w:p w14:paraId="07D6C367" w14:textId="017187D8" w:rsidR="001D3B9B" w:rsidRPr="001D3B9B" w:rsidRDefault="001D3B9B" w:rsidP="001D3B9B">
      <w:pPr>
        <w:spacing w:after="0"/>
        <w:rPr>
          <w:rFonts w:ascii="Arial" w:hAnsi="Arial" w:cs="Arial"/>
          <w:sz w:val="24"/>
          <w:szCs w:val="24"/>
        </w:rPr>
      </w:pPr>
      <w:r w:rsidRPr="001D3B9B">
        <w:rPr>
          <w:rFonts w:ascii="Arial" w:hAnsi="Arial" w:cs="Arial"/>
          <w:sz w:val="24"/>
          <w:szCs w:val="24"/>
        </w:rPr>
        <w:t>Die Prozess- bzw. Ablaufbeschreibungen stehen den Mitarbeite</w:t>
      </w:r>
      <w:r w:rsidR="009F58F5">
        <w:rPr>
          <w:rFonts w:ascii="Arial" w:hAnsi="Arial" w:cs="Arial"/>
          <w:sz w:val="24"/>
          <w:szCs w:val="24"/>
        </w:rPr>
        <w:t>nden</w:t>
      </w:r>
      <w:r w:rsidRPr="001D3B9B">
        <w:rPr>
          <w:rFonts w:ascii="Arial" w:hAnsi="Arial" w:cs="Arial"/>
          <w:sz w:val="24"/>
          <w:szCs w:val="24"/>
        </w:rPr>
        <w:t xml:space="preserve"> zur Verfügung und werden in festzulegenden Abständen überprüft und bei Bedarf angepasst. Alle beteiligten Mitarbeite</w:t>
      </w:r>
      <w:r w:rsidR="009F58F5">
        <w:rPr>
          <w:rFonts w:ascii="Arial" w:hAnsi="Arial" w:cs="Arial"/>
          <w:sz w:val="24"/>
          <w:szCs w:val="24"/>
        </w:rPr>
        <w:t>nden</w:t>
      </w:r>
      <w:r w:rsidRPr="001D3B9B">
        <w:rPr>
          <w:rFonts w:ascii="Arial" w:hAnsi="Arial" w:cs="Arial"/>
          <w:sz w:val="24"/>
          <w:szCs w:val="24"/>
        </w:rPr>
        <w:t xml:space="preserve"> sollen diese nachvollziehen und ihre jeweilige Aufgabe ableiten können.</w:t>
      </w:r>
      <w:r w:rsidRPr="001D3B9B">
        <w:rPr>
          <w:rFonts w:ascii="Arial" w:hAnsi="Arial" w:cs="Arial"/>
          <w:sz w:val="24"/>
          <w:szCs w:val="24"/>
        </w:rPr>
        <w:br/>
      </w:r>
    </w:p>
    <w:p w14:paraId="5512F998"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6" w:name="_Toc51425856"/>
      <w:r w:rsidRPr="001D3B9B">
        <w:rPr>
          <w:rFonts w:ascii="Arial" w:eastAsiaTheme="majorEastAsia" w:hAnsi="Arial" w:cs="Arial"/>
          <w:color w:val="000000" w:themeColor="text1"/>
          <w:sz w:val="24"/>
          <w:szCs w:val="24"/>
          <w:u w:val="single"/>
        </w:rPr>
        <w:t>Schnittstellenmanagement</w:t>
      </w:r>
      <w:bookmarkEnd w:id="26"/>
    </w:p>
    <w:p w14:paraId="53FE1861" w14:textId="77777777" w:rsidR="001D3B9B" w:rsidRPr="001D3B9B" w:rsidRDefault="001D3B9B" w:rsidP="001D3B9B">
      <w:pPr>
        <w:spacing w:after="0"/>
        <w:rPr>
          <w:rFonts w:ascii="Arial" w:hAnsi="Arial" w:cs="Arial"/>
          <w:sz w:val="24"/>
          <w:szCs w:val="24"/>
        </w:rPr>
      </w:pPr>
    </w:p>
    <w:p w14:paraId="55FA2B1C" w14:textId="7B752748"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Ein systematisches Management an den Schnittstellen der Versorgung umfasst gezielte Kommunikation und abgestimmte Zusammenarbeit aller Beteiligten. Für eine sichere und </w:t>
      </w:r>
      <w:r w:rsidR="00C6662C">
        <w:rPr>
          <w:rFonts w:ascii="Arial" w:hAnsi="Arial" w:cs="Arial"/>
          <w:sz w:val="24"/>
          <w:szCs w:val="24"/>
        </w:rPr>
        <w:t>k</w:t>
      </w:r>
      <w:r>
        <w:rPr>
          <w:rFonts w:ascii="Arial" w:hAnsi="Arial" w:cs="Arial"/>
          <w:sz w:val="24"/>
          <w:szCs w:val="24"/>
        </w:rPr>
        <w:t>und</w:t>
      </w:r>
      <w:r w:rsidR="00C6662C">
        <w:rPr>
          <w:rFonts w:ascii="Arial" w:hAnsi="Arial" w:cs="Arial"/>
          <w:sz w:val="24"/>
          <w:szCs w:val="24"/>
        </w:rPr>
        <w:t>*inn</w:t>
      </w:r>
      <w:r>
        <w:rPr>
          <w:rFonts w:ascii="Arial" w:hAnsi="Arial" w:cs="Arial"/>
          <w:sz w:val="24"/>
          <w:szCs w:val="24"/>
        </w:rPr>
        <w:t>en</w:t>
      </w:r>
      <w:r w:rsidRPr="001D3B9B">
        <w:rPr>
          <w:rFonts w:ascii="Arial" w:hAnsi="Arial" w:cs="Arial"/>
          <w:sz w:val="24"/>
          <w:szCs w:val="24"/>
        </w:rPr>
        <w:t>orientierte Versorgung sollen besonders die Übergänge entlang der gesamten Versorgungskette so gestaltet werden, dass alle erforderlichen Informationen zeitnah zur Verfügung stehen und eine koordinierte Versorgung gewährleistet ist.</w:t>
      </w:r>
    </w:p>
    <w:p w14:paraId="7954C442" w14:textId="77777777" w:rsidR="001D3B9B" w:rsidRPr="001D3B9B" w:rsidRDefault="001D3B9B" w:rsidP="001D3B9B">
      <w:pPr>
        <w:spacing w:after="0"/>
        <w:rPr>
          <w:rFonts w:ascii="Arial" w:hAnsi="Arial" w:cs="Arial"/>
          <w:sz w:val="24"/>
          <w:szCs w:val="24"/>
        </w:rPr>
      </w:pPr>
    </w:p>
    <w:p w14:paraId="43FA182E"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7" w:name="_Toc51425857"/>
      <w:r w:rsidRPr="001D3B9B">
        <w:rPr>
          <w:rFonts w:ascii="Arial" w:eastAsiaTheme="majorEastAsia" w:hAnsi="Arial" w:cs="Arial"/>
          <w:color w:val="000000" w:themeColor="text1"/>
          <w:sz w:val="24"/>
          <w:szCs w:val="24"/>
          <w:u w:val="single"/>
        </w:rPr>
        <w:t>Checklisten</w:t>
      </w:r>
      <w:bookmarkEnd w:id="27"/>
    </w:p>
    <w:p w14:paraId="6C7E6E75" w14:textId="77777777" w:rsidR="001D3B9B" w:rsidRPr="001D3B9B" w:rsidRDefault="001D3B9B" w:rsidP="001D3B9B">
      <w:pPr>
        <w:spacing w:after="0"/>
        <w:rPr>
          <w:rFonts w:ascii="Arial" w:hAnsi="Arial" w:cs="Arial"/>
          <w:b/>
          <w:bCs/>
          <w:sz w:val="24"/>
          <w:szCs w:val="24"/>
        </w:rPr>
      </w:pPr>
    </w:p>
    <w:p w14:paraId="49605EDD"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In Checklisten werden Einzelaspekte eines Prozesses systematisiert, um deren verlässliche Umsetzung zu gewährleisten. Dies ist bei sicherheitsrelevanten Prozessen von besonderer Bedeutung. Das konsequente Anwenden von Checklisten, z.B. zur Vermeidung von Verwechslungen, unterstützt somit reibungslose Abläufe und ist ein bedeutsames Element einer Sicherheitskultur.</w:t>
      </w:r>
    </w:p>
    <w:p w14:paraId="11240E8B" w14:textId="5870EFBD"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Bei operativen Eingriffen, die unter Beteiligung von zwei oder mehr Ärztinnen bzw. Ärzten oder die unter Sedierung erfolgen, werden OP-Checklisten eingesetzt. Diese OP-Checklisten sollen einrichtungsspezifisch entwickelt und genutzt werden sowie alle am Eingriff Beteiligten einbeziehen. Insbesondere sind sie auf die Erkennung und Vermeidung unerwünschter Ereignisse und Risiken auszurichten, wie z. B. </w:t>
      </w:r>
      <w:r>
        <w:rPr>
          <w:rFonts w:ascii="Arial" w:hAnsi="Arial" w:cs="Arial"/>
          <w:sz w:val="24"/>
          <w:szCs w:val="24"/>
        </w:rPr>
        <w:t>Kund</w:t>
      </w:r>
      <w:r w:rsidR="00C6662C">
        <w:rPr>
          <w:rFonts w:ascii="Arial" w:hAnsi="Arial" w:cs="Arial"/>
          <w:sz w:val="24"/>
          <w:szCs w:val="24"/>
        </w:rPr>
        <w:t>*inn</w:t>
      </w:r>
      <w:r>
        <w:rPr>
          <w:rFonts w:ascii="Arial" w:hAnsi="Arial" w:cs="Arial"/>
          <w:sz w:val="24"/>
          <w:szCs w:val="24"/>
        </w:rPr>
        <w:t>en</w:t>
      </w:r>
      <w:r w:rsidRPr="001D3B9B">
        <w:rPr>
          <w:rFonts w:ascii="Arial" w:hAnsi="Arial" w:cs="Arial"/>
          <w:sz w:val="24"/>
          <w:szCs w:val="24"/>
        </w:rPr>
        <w:t>-, Eingriffs- und Seitenverwechslungen und schwerwiegende Komplikationen. Gleichzeitig beinhalten sie Fragen zum Vorhandensein und zur Funktion des erforderlichen Equipments.</w:t>
      </w:r>
    </w:p>
    <w:p w14:paraId="2F4E9E33" w14:textId="77777777" w:rsidR="001D3B9B" w:rsidRPr="001D3B9B" w:rsidRDefault="001D3B9B" w:rsidP="001D3B9B">
      <w:pPr>
        <w:spacing w:after="0"/>
        <w:rPr>
          <w:rFonts w:ascii="Arial" w:hAnsi="Arial" w:cs="Arial"/>
          <w:sz w:val="24"/>
          <w:szCs w:val="24"/>
        </w:rPr>
      </w:pPr>
    </w:p>
    <w:p w14:paraId="7617CABD"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8" w:name="_Toc51425858"/>
      <w:r w:rsidRPr="001D3B9B">
        <w:rPr>
          <w:rFonts w:ascii="Arial" w:eastAsiaTheme="majorEastAsia" w:hAnsi="Arial" w:cs="Arial"/>
          <w:color w:val="000000" w:themeColor="text1"/>
          <w:sz w:val="24"/>
          <w:szCs w:val="24"/>
          <w:u w:val="single"/>
        </w:rPr>
        <w:t>Teambesprechungen</w:t>
      </w:r>
      <w:bookmarkEnd w:id="28"/>
    </w:p>
    <w:p w14:paraId="09C9A80E" w14:textId="77777777" w:rsidR="001D3B9B" w:rsidRPr="001D3B9B" w:rsidRDefault="001D3B9B" w:rsidP="001D3B9B">
      <w:pPr>
        <w:spacing w:after="0"/>
        <w:rPr>
          <w:rFonts w:ascii="Arial" w:hAnsi="Arial" w:cs="Arial"/>
          <w:b/>
          <w:bCs/>
          <w:sz w:val="24"/>
          <w:szCs w:val="24"/>
        </w:rPr>
      </w:pPr>
    </w:p>
    <w:p w14:paraId="1840CA13" w14:textId="7FAA1154" w:rsidR="001D3B9B" w:rsidRPr="001D3B9B" w:rsidRDefault="001D3B9B" w:rsidP="001D3B9B">
      <w:pPr>
        <w:spacing w:after="0"/>
        <w:rPr>
          <w:rFonts w:ascii="Arial" w:hAnsi="Arial" w:cs="Arial"/>
          <w:sz w:val="24"/>
          <w:szCs w:val="24"/>
        </w:rPr>
      </w:pPr>
      <w:r w:rsidRPr="001D3B9B">
        <w:rPr>
          <w:rFonts w:ascii="Arial" w:hAnsi="Arial" w:cs="Arial"/>
          <w:sz w:val="24"/>
          <w:szCs w:val="24"/>
        </w:rPr>
        <w:t>Es werden regelmäßig strukturierte Besprechungen mit den Mitarbeiterinnen und Mitarbeitern bzw. Teams durchgeführt, die allen Mitarbeite</w:t>
      </w:r>
      <w:r w:rsidR="00C6662C">
        <w:rPr>
          <w:rFonts w:ascii="Arial" w:hAnsi="Arial" w:cs="Arial"/>
          <w:sz w:val="24"/>
          <w:szCs w:val="24"/>
        </w:rPr>
        <w:t>nden</w:t>
      </w:r>
      <w:r w:rsidRPr="001D3B9B">
        <w:rPr>
          <w:rFonts w:ascii="Arial" w:hAnsi="Arial" w:cs="Arial"/>
          <w:sz w:val="24"/>
          <w:szCs w:val="24"/>
        </w:rPr>
        <w:t xml:space="preserve"> ermöglichen, aktuelle Themen und Probleme anzusprechen.</w:t>
      </w:r>
    </w:p>
    <w:p w14:paraId="0894FC18" w14:textId="77777777" w:rsidR="001D3B9B" w:rsidRPr="001D3B9B" w:rsidRDefault="001D3B9B" w:rsidP="001D3B9B">
      <w:pPr>
        <w:spacing w:after="0"/>
        <w:rPr>
          <w:rFonts w:ascii="Arial" w:hAnsi="Arial" w:cs="Arial"/>
          <w:sz w:val="24"/>
          <w:szCs w:val="24"/>
        </w:rPr>
      </w:pPr>
    </w:p>
    <w:p w14:paraId="5697D93E"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29" w:name="_Toc51425859"/>
      <w:r w:rsidRPr="001D3B9B">
        <w:rPr>
          <w:rFonts w:ascii="Arial" w:eastAsiaTheme="majorEastAsia" w:hAnsi="Arial" w:cs="Arial"/>
          <w:color w:val="000000" w:themeColor="text1"/>
          <w:sz w:val="24"/>
          <w:szCs w:val="24"/>
          <w:u w:val="single"/>
        </w:rPr>
        <w:t>Fortbildungs- und Schulungsmaßnahmen</w:t>
      </w:r>
      <w:bookmarkEnd w:id="29"/>
    </w:p>
    <w:p w14:paraId="1A760607" w14:textId="77777777" w:rsidR="001D3B9B" w:rsidRPr="001D3B9B" w:rsidRDefault="001D3B9B" w:rsidP="001D3B9B">
      <w:pPr>
        <w:spacing w:after="0"/>
        <w:rPr>
          <w:rFonts w:ascii="Arial" w:hAnsi="Arial" w:cs="Arial"/>
          <w:sz w:val="24"/>
          <w:szCs w:val="24"/>
        </w:rPr>
      </w:pPr>
    </w:p>
    <w:p w14:paraId="3CD2009A"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Alle Mitarbeiterinnen und Mitarbeiter sollen regelmäßig an Fortbildungen mit</w:t>
      </w:r>
    </w:p>
    <w:p w14:paraId="5F6DE76A" w14:textId="77777777" w:rsidR="001D3B9B" w:rsidRPr="001D3B9B" w:rsidRDefault="001D3B9B" w:rsidP="001D3B9B">
      <w:pPr>
        <w:spacing w:after="0"/>
        <w:rPr>
          <w:rFonts w:ascii="Arial" w:hAnsi="Arial" w:cs="Arial"/>
          <w:sz w:val="24"/>
          <w:szCs w:val="24"/>
        </w:rPr>
      </w:pPr>
      <w:r w:rsidRPr="001D3B9B">
        <w:rPr>
          <w:rFonts w:ascii="Arial" w:hAnsi="Arial" w:cs="Arial"/>
          <w:sz w:val="24"/>
          <w:szCs w:val="24"/>
        </w:rPr>
        <w:t>unmittelbarem Bezug zur eigenen Tätigkeit teilnehmen. Art und Umfang der</w:t>
      </w:r>
    </w:p>
    <w:p w14:paraId="1653B4B0" w14:textId="39E61A5A" w:rsidR="001D3B9B" w:rsidRPr="001D3B9B" w:rsidRDefault="001D3B9B" w:rsidP="001D3B9B">
      <w:pPr>
        <w:spacing w:after="0"/>
        <w:rPr>
          <w:rFonts w:ascii="Arial" w:hAnsi="Arial" w:cs="Arial"/>
          <w:sz w:val="24"/>
          <w:szCs w:val="24"/>
        </w:rPr>
      </w:pPr>
      <w:r w:rsidRPr="001D3B9B">
        <w:rPr>
          <w:rFonts w:ascii="Arial" w:hAnsi="Arial" w:cs="Arial"/>
          <w:sz w:val="24"/>
          <w:szCs w:val="24"/>
        </w:rPr>
        <w:t>Fortbildungs- bzw. Schulungsmaßnahmen werden mit der Leitung einer Einrichtung abgestimmt und in ein auf die Mitarbeite</w:t>
      </w:r>
      <w:r w:rsidR="00C6662C">
        <w:rPr>
          <w:rFonts w:ascii="Arial" w:hAnsi="Arial" w:cs="Arial"/>
          <w:sz w:val="24"/>
          <w:szCs w:val="24"/>
        </w:rPr>
        <w:t>nden</w:t>
      </w:r>
      <w:r w:rsidRPr="001D3B9B">
        <w:rPr>
          <w:rFonts w:ascii="Arial" w:hAnsi="Arial" w:cs="Arial"/>
          <w:sz w:val="24"/>
          <w:szCs w:val="24"/>
        </w:rPr>
        <w:t xml:space="preserve"> abgestimmtes Konzept eingebunden.</w:t>
      </w:r>
    </w:p>
    <w:p w14:paraId="24477BFC" w14:textId="77777777" w:rsidR="001D3B9B" w:rsidRPr="001D3B9B" w:rsidRDefault="001D3B9B" w:rsidP="001D3B9B">
      <w:pPr>
        <w:spacing w:after="0"/>
        <w:ind w:left="708"/>
        <w:rPr>
          <w:rFonts w:ascii="Arial" w:hAnsi="Arial" w:cs="Arial"/>
          <w:sz w:val="24"/>
          <w:szCs w:val="24"/>
        </w:rPr>
      </w:pPr>
    </w:p>
    <w:p w14:paraId="656C474A" w14:textId="6756445E"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0" w:name="_Toc51425860"/>
      <w:r>
        <w:rPr>
          <w:rFonts w:ascii="Arial" w:eastAsiaTheme="majorEastAsia" w:hAnsi="Arial" w:cs="Arial"/>
          <w:color w:val="000000" w:themeColor="text1"/>
          <w:sz w:val="24"/>
          <w:szCs w:val="24"/>
          <w:u w:val="single"/>
        </w:rPr>
        <w:t>Kund</w:t>
      </w:r>
      <w:r w:rsidR="00C6777D">
        <w:rPr>
          <w:rFonts w:ascii="Arial" w:eastAsiaTheme="majorEastAsia" w:hAnsi="Arial" w:cs="Arial"/>
          <w:color w:val="000000" w:themeColor="text1"/>
          <w:sz w:val="24"/>
          <w:szCs w:val="24"/>
          <w:u w:val="single"/>
        </w:rPr>
        <w:t>*</w:t>
      </w:r>
      <w:proofErr w:type="spellStart"/>
      <w:r w:rsidR="00C6777D">
        <w:rPr>
          <w:rFonts w:ascii="Arial" w:eastAsiaTheme="majorEastAsia" w:hAnsi="Arial" w:cs="Arial"/>
          <w:color w:val="000000" w:themeColor="text1"/>
          <w:sz w:val="24"/>
          <w:szCs w:val="24"/>
          <w:u w:val="single"/>
        </w:rPr>
        <w:t>inn</w:t>
      </w:r>
      <w:r>
        <w:rPr>
          <w:rFonts w:ascii="Arial" w:eastAsiaTheme="majorEastAsia" w:hAnsi="Arial" w:cs="Arial"/>
          <w:color w:val="000000" w:themeColor="text1"/>
          <w:sz w:val="24"/>
          <w:szCs w:val="24"/>
          <w:u w:val="single"/>
        </w:rPr>
        <w:t>en</w:t>
      </w:r>
      <w:r w:rsidRPr="001D3B9B">
        <w:rPr>
          <w:rFonts w:ascii="Arial" w:eastAsiaTheme="majorEastAsia" w:hAnsi="Arial" w:cs="Arial"/>
          <w:color w:val="000000" w:themeColor="text1"/>
          <w:sz w:val="24"/>
          <w:szCs w:val="24"/>
          <w:u w:val="single"/>
        </w:rPr>
        <w:t>befragungen</w:t>
      </w:r>
      <w:bookmarkEnd w:id="30"/>
      <w:proofErr w:type="spellEnd"/>
    </w:p>
    <w:p w14:paraId="05F7CC6F" w14:textId="77777777" w:rsidR="001D3B9B" w:rsidRPr="001D3B9B" w:rsidRDefault="001D3B9B" w:rsidP="001D3B9B">
      <w:pPr>
        <w:spacing w:after="0"/>
        <w:rPr>
          <w:rFonts w:ascii="Arial" w:hAnsi="Arial" w:cs="Arial"/>
          <w:b/>
          <w:bCs/>
          <w:sz w:val="24"/>
          <w:szCs w:val="24"/>
        </w:rPr>
      </w:pPr>
    </w:p>
    <w:p w14:paraId="0E6A7D0B" w14:textId="216617F6" w:rsidR="001D3B9B" w:rsidRPr="001D3B9B" w:rsidRDefault="001D3B9B" w:rsidP="001D3B9B">
      <w:pPr>
        <w:spacing w:after="0"/>
        <w:rPr>
          <w:rFonts w:ascii="Arial" w:hAnsi="Arial" w:cs="Arial"/>
          <w:sz w:val="24"/>
          <w:szCs w:val="24"/>
        </w:rPr>
      </w:pPr>
      <w:r w:rsidRPr="001D3B9B">
        <w:rPr>
          <w:rFonts w:ascii="Arial" w:hAnsi="Arial" w:cs="Arial"/>
          <w:sz w:val="24"/>
          <w:szCs w:val="24"/>
        </w:rPr>
        <w:lastRenderedPageBreak/>
        <w:t xml:space="preserve">Die Einrichtung führt regelmäßig </w:t>
      </w:r>
      <w:r>
        <w:rPr>
          <w:rFonts w:ascii="Arial" w:hAnsi="Arial" w:cs="Arial"/>
          <w:sz w:val="24"/>
          <w:szCs w:val="24"/>
        </w:rPr>
        <w:t>Kund</w:t>
      </w:r>
      <w:r w:rsidR="00C6777D">
        <w:rPr>
          <w:rFonts w:ascii="Arial" w:hAnsi="Arial" w:cs="Arial"/>
          <w:sz w:val="24"/>
          <w:szCs w:val="24"/>
        </w:rPr>
        <w:t>*</w:t>
      </w:r>
      <w:proofErr w:type="spellStart"/>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befragungen</w:t>
      </w:r>
      <w:proofErr w:type="spellEnd"/>
      <w:r w:rsidRPr="001D3B9B">
        <w:rPr>
          <w:rFonts w:ascii="Arial" w:hAnsi="Arial" w:cs="Arial"/>
          <w:sz w:val="24"/>
          <w:szCs w:val="24"/>
        </w:rPr>
        <w:t xml:space="preserve"> durch und wertet diese aus. Deren Ergebnisse geben der Leitung und den Mitarbeite</w:t>
      </w:r>
      <w:r w:rsidR="00C6777D">
        <w:rPr>
          <w:rFonts w:ascii="Arial" w:hAnsi="Arial" w:cs="Arial"/>
          <w:sz w:val="24"/>
          <w:szCs w:val="24"/>
        </w:rPr>
        <w:t>nden</w:t>
      </w:r>
      <w:r w:rsidRPr="001D3B9B">
        <w:rPr>
          <w:rFonts w:ascii="Arial" w:hAnsi="Arial" w:cs="Arial"/>
          <w:sz w:val="24"/>
          <w:szCs w:val="24"/>
        </w:rPr>
        <w:t xml:space="preserve"> eine Rückmeldung über die </w:t>
      </w:r>
      <w:r>
        <w:rPr>
          <w:rFonts w:ascii="Arial" w:hAnsi="Arial" w:cs="Arial"/>
          <w:sz w:val="24"/>
          <w:szCs w:val="24"/>
        </w:rPr>
        <w:t>Kund</w:t>
      </w:r>
      <w:r w:rsidR="00C6777D">
        <w:rPr>
          <w:rFonts w:ascii="Arial" w:hAnsi="Arial" w:cs="Arial"/>
          <w:sz w:val="24"/>
          <w:szCs w:val="24"/>
        </w:rPr>
        <w:t>*</w:t>
      </w:r>
      <w:proofErr w:type="spellStart"/>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zufriedenheit</w:t>
      </w:r>
      <w:proofErr w:type="spellEnd"/>
      <w:r w:rsidRPr="001D3B9B">
        <w:rPr>
          <w:rFonts w:ascii="Arial" w:hAnsi="Arial" w:cs="Arial"/>
          <w:sz w:val="24"/>
          <w:szCs w:val="24"/>
        </w:rPr>
        <w:t xml:space="preserve"> und die Qualität der Versorgung aus </w:t>
      </w:r>
      <w:r>
        <w:rPr>
          <w:rFonts w:ascii="Arial" w:hAnsi="Arial" w:cs="Arial"/>
          <w:sz w:val="24"/>
          <w:szCs w:val="24"/>
        </w:rPr>
        <w:t>Kund</w:t>
      </w:r>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perspektive sowie gegebenenfalls Anhaltspunkte für</w:t>
      </w:r>
    </w:p>
    <w:p w14:paraId="264BC3BF" w14:textId="658C3FD9"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Verbesserungsmaßnahmen. Möglichst sollten dafür validierte </w:t>
      </w:r>
      <w:r>
        <w:rPr>
          <w:rFonts w:ascii="Arial" w:hAnsi="Arial" w:cs="Arial"/>
          <w:sz w:val="24"/>
          <w:szCs w:val="24"/>
        </w:rPr>
        <w:t>Kund</w:t>
      </w:r>
      <w:r w:rsidR="00C6777D">
        <w:rPr>
          <w:rFonts w:ascii="Arial" w:hAnsi="Arial" w:cs="Arial"/>
          <w:sz w:val="24"/>
          <w:szCs w:val="24"/>
        </w:rPr>
        <w:t>*</w:t>
      </w:r>
      <w:proofErr w:type="spellStart"/>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befragungsinstrumente</w:t>
      </w:r>
      <w:proofErr w:type="spellEnd"/>
      <w:r w:rsidRPr="001D3B9B">
        <w:rPr>
          <w:rFonts w:ascii="Arial" w:hAnsi="Arial" w:cs="Arial"/>
          <w:sz w:val="24"/>
          <w:szCs w:val="24"/>
        </w:rPr>
        <w:t xml:space="preserve"> genutzt werden.</w:t>
      </w:r>
      <w:r w:rsidRPr="001D3B9B">
        <w:rPr>
          <w:rFonts w:ascii="Arial" w:hAnsi="Arial" w:cs="Arial"/>
          <w:sz w:val="24"/>
          <w:szCs w:val="24"/>
        </w:rPr>
        <w:br/>
      </w:r>
    </w:p>
    <w:p w14:paraId="43A14B6E" w14:textId="64B1EF10"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1" w:name="_Toc51425861"/>
      <w:proofErr w:type="spellStart"/>
      <w:r w:rsidRPr="001D3B9B">
        <w:rPr>
          <w:rFonts w:ascii="Arial" w:eastAsiaTheme="majorEastAsia" w:hAnsi="Arial" w:cs="Arial"/>
          <w:color w:val="000000" w:themeColor="text1"/>
          <w:sz w:val="24"/>
          <w:szCs w:val="24"/>
          <w:u w:val="single"/>
        </w:rPr>
        <w:t>Mitarbeite</w:t>
      </w:r>
      <w:r w:rsidR="00C6777D">
        <w:rPr>
          <w:rFonts w:ascii="Arial" w:eastAsiaTheme="majorEastAsia" w:hAnsi="Arial" w:cs="Arial"/>
          <w:color w:val="000000" w:themeColor="text1"/>
          <w:sz w:val="24"/>
          <w:szCs w:val="24"/>
          <w:u w:val="single"/>
        </w:rPr>
        <w:t>nden</w:t>
      </w:r>
      <w:r w:rsidRPr="001D3B9B">
        <w:rPr>
          <w:rFonts w:ascii="Arial" w:eastAsiaTheme="majorEastAsia" w:hAnsi="Arial" w:cs="Arial"/>
          <w:color w:val="000000" w:themeColor="text1"/>
          <w:sz w:val="24"/>
          <w:szCs w:val="24"/>
          <w:u w:val="single"/>
        </w:rPr>
        <w:t>befragungen</w:t>
      </w:r>
      <w:bookmarkEnd w:id="31"/>
      <w:proofErr w:type="spellEnd"/>
    </w:p>
    <w:p w14:paraId="1DD79B05" w14:textId="77777777" w:rsidR="001D3B9B" w:rsidRPr="001D3B9B" w:rsidRDefault="001D3B9B" w:rsidP="001D3B9B">
      <w:pPr>
        <w:spacing w:after="0"/>
        <w:rPr>
          <w:rFonts w:ascii="Arial" w:hAnsi="Arial" w:cs="Arial"/>
          <w:sz w:val="24"/>
          <w:szCs w:val="24"/>
        </w:rPr>
      </w:pPr>
    </w:p>
    <w:p w14:paraId="7362E368" w14:textId="52CD40DF"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Es werden regelmäßig möglichst anonyme </w:t>
      </w:r>
      <w:proofErr w:type="spellStart"/>
      <w:r w:rsidRPr="001D3B9B">
        <w:rPr>
          <w:rFonts w:ascii="Arial" w:hAnsi="Arial" w:cs="Arial"/>
          <w:sz w:val="24"/>
          <w:szCs w:val="24"/>
        </w:rPr>
        <w:t>Mitarbeite</w:t>
      </w:r>
      <w:r w:rsidR="00C6777D">
        <w:rPr>
          <w:rFonts w:ascii="Arial" w:hAnsi="Arial" w:cs="Arial"/>
          <w:sz w:val="24"/>
          <w:szCs w:val="24"/>
        </w:rPr>
        <w:t>nden</w:t>
      </w:r>
      <w:r w:rsidRPr="001D3B9B">
        <w:rPr>
          <w:rFonts w:ascii="Arial" w:hAnsi="Arial" w:cs="Arial"/>
          <w:sz w:val="24"/>
          <w:szCs w:val="24"/>
        </w:rPr>
        <w:t>befragungen</w:t>
      </w:r>
      <w:proofErr w:type="spellEnd"/>
      <w:r w:rsidRPr="001D3B9B">
        <w:rPr>
          <w:rFonts w:ascii="Arial" w:hAnsi="Arial" w:cs="Arial"/>
          <w:sz w:val="24"/>
          <w:szCs w:val="24"/>
        </w:rPr>
        <w:t xml:space="preserve"> durchgeführt. Zweck der Befragung ist es, Informationen aus der </w:t>
      </w:r>
      <w:proofErr w:type="spellStart"/>
      <w:r w:rsidR="00C909A7">
        <w:rPr>
          <w:rFonts w:ascii="Arial" w:hAnsi="Arial" w:cs="Arial"/>
          <w:sz w:val="24"/>
          <w:szCs w:val="24"/>
        </w:rPr>
        <w:t>Mitarbeitende</w:t>
      </w:r>
      <w:r w:rsidR="00C6777D">
        <w:rPr>
          <w:rFonts w:ascii="Arial" w:hAnsi="Arial" w:cs="Arial"/>
          <w:sz w:val="24"/>
          <w:szCs w:val="24"/>
        </w:rPr>
        <w:t>n</w:t>
      </w:r>
      <w:r w:rsidRPr="001D3B9B">
        <w:rPr>
          <w:rFonts w:ascii="Arial" w:hAnsi="Arial" w:cs="Arial"/>
          <w:sz w:val="24"/>
          <w:szCs w:val="24"/>
        </w:rPr>
        <w:t>perspektive</w:t>
      </w:r>
      <w:proofErr w:type="spellEnd"/>
      <w:r w:rsidRPr="001D3B9B">
        <w:rPr>
          <w:rFonts w:ascii="Arial" w:hAnsi="Arial" w:cs="Arial"/>
          <w:sz w:val="24"/>
          <w:szCs w:val="24"/>
        </w:rPr>
        <w:t xml:space="preserve"> zu ermitteln, um hieraus Veränderungsmaßnahmen – mit dem Ziel der Weiterentwicklung – abzuleiten.</w:t>
      </w:r>
    </w:p>
    <w:p w14:paraId="33BB0FC2" w14:textId="77777777" w:rsidR="001D3B9B" w:rsidRPr="001D3B9B" w:rsidRDefault="001D3B9B" w:rsidP="001D3B9B">
      <w:pPr>
        <w:spacing w:after="0"/>
        <w:rPr>
          <w:rFonts w:ascii="Arial" w:hAnsi="Arial" w:cs="Arial"/>
          <w:sz w:val="24"/>
          <w:szCs w:val="24"/>
        </w:rPr>
      </w:pPr>
    </w:p>
    <w:p w14:paraId="2A584C6F"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2" w:name="_Toc51425862"/>
      <w:r w:rsidRPr="001D3B9B">
        <w:rPr>
          <w:rFonts w:ascii="Arial" w:eastAsiaTheme="majorEastAsia" w:hAnsi="Arial" w:cs="Arial"/>
          <w:color w:val="000000" w:themeColor="text1"/>
          <w:sz w:val="24"/>
          <w:szCs w:val="24"/>
          <w:u w:val="single"/>
        </w:rPr>
        <w:t>Beschwerdemanagement</w:t>
      </w:r>
      <w:bookmarkEnd w:id="32"/>
    </w:p>
    <w:p w14:paraId="187918B1" w14:textId="77777777" w:rsidR="001D3B9B" w:rsidRPr="001D3B9B" w:rsidRDefault="001D3B9B" w:rsidP="001D3B9B">
      <w:pPr>
        <w:spacing w:after="0"/>
        <w:rPr>
          <w:rFonts w:ascii="Arial" w:hAnsi="Arial" w:cs="Arial"/>
          <w:sz w:val="24"/>
          <w:szCs w:val="24"/>
        </w:rPr>
      </w:pPr>
    </w:p>
    <w:p w14:paraId="78B4F405" w14:textId="273E8A06"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Die Einrichtung betreibt ein </w:t>
      </w:r>
      <w:r w:rsidR="00C6777D">
        <w:rPr>
          <w:rFonts w:ascii="Arial" w:hAnsi="Arial" w:cs="Arial"/>
          <w:sz w:val="24"/>
          <w:szCs w:val="24"/>
        </w:rPr>
        <w:t>k</w:t>
      </w:r>
      <w:r>
        <w:rPr>
          <w:rFonts w:ascii="Arial" w:hAnsi="Arial" w:cs="Arial"/>
          <w:sz w:val="24"/>
          <w:szCs w:val="24"/>
        </w:rPr>
        <w:t>und</w:t>
      </w:r>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orientiertes Beschwerdemanagement mit</w:t>
      </w:r>
    </w:p>
    <w:p w14:paraId="51026D16" w14:textId="69A59AE0" w:rsidR="001D3B9B" w:rsidRPr="001D3B9B" w:rsidRDefault="001D3B9B" w:rsidP="001D3B9B">
      <w:pPr>
        <w:spacing w:after="0"/>
        <w:rPr>
          <w:rFonts w:ascii="Arial" w:hAnsi="Arial" w:cs="Arial"/>
          <w:sz w:val="24"/>
          <w:szCs w:val="24"/>
        </w:rPr>
      </w:pPr>
      <w:r w:rsidRPr="001D3B9B">
        <w:rPr>
          <w:rFonts w:ascii="Arial" w:hAnsi="Arial" w:cs="Arial"/>
          <w:sz w:val="24"/>
          <w:szCs w:val="24"/>
        </w:rPr>
        <w:t>geregelter Bearbeitung der Beschwerden. Dazu gehört die Information der Patient</w:t>
      </w:r>
      <w:r w:rsidR="00C6777D">
        <w:rPr>
          <w:rFonts w:ascii="Arial" w:hAnsi="Arial" w:cs="Arial"/>
          <w:sz w:val="24"/>
          <w:szCs w:val="24"/>
        </w:rPr>
        <w:t>*</w:t>
      </w:r>
      <w:r w:rsidRPr="001D3B9B">
        <w:rPr>
          <w:rFonts w:ascii="Arial" w:hAnsi="Arial" w:cs="Arial"/>
          <w:sz w:val="24"/>
          <w:szCs w:val="24"/>
        </w:rPr>
        <w:t xml:space="preserve">innen und </w:t>
      </w:r>
      <w:r>
        <w:rPr>
          <w:rFonts w:ascii="Arial" w:hAnsi="Arial" w:cs="Arial"/>
          <w:sz w:val="24"/>
          <w:szCs w:val="24"/>
        </w:rPr>
        <w:t>Kund</w:t>
      </w:r>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über die persönliche oder anonyme Beschwerdemöglichkeit vor Ort. Die Rückmeldungen werden analysiert, bewertet und gegebenenfalls Veränderungsmaßnahmen daraus abgeleitet. Sofern möglich, erhalten die Beschwerdeführenden eine Rückmeldung über die gegebenenfalls eingeleiteten Maßnahmen.</w:t>
      </w:r>
    </w:p>
    <w:p w14:paraId="651FB5D6" w14:textId="77777777" w:rsidR="001D3B9B" w:rsidRPr="001D3B9B" w:rsidRDefault="001D3B9B" w:rsidP="001D3B9B">
      <w:pPr>
        <w:spacing w:after="0"/>
        <w:rPr>
          <w:rFonts w:ascii="Arial" w:hAnsi="Arial" w:cs="Arial"/>
          <w:sz w:val="24"/>
          <w:szCs w:val="24"/>
        </w:rPr>
      </w:pPr>
    </w:p>
    <w:p w14:paraId="0C8FD293" w14:textId="64E07C50"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3" w:name="_Toc51425863"/>
      <w:r>
        <w:rPr>
          <w:rFonts w:ascii="Arial" w:eastAsiaTheme="majorEastAsia" w:hAnsi="Arial" w:cs="Arial"/>
          <w:color w:val="000000" w:themeColor="text1"/>
          <w:sz w:val="24"/>
          <w:szCs w:val="24"/>
          <w:u w:val="single"/>
        </w:rPr>
        <w:t>Kund</w:t>
      </w:r>
      <w:r w:rsidR="00C6777D">
        <w:rPr>
          <w:rFonts w:ascii="Arial" w:eastAsiaTheme="majorEastAsia" w:hAnsi="Arial" w:cs="Arial"/>
          <w:color w:val="000000" w:themeColor="text1"/>
          <w:sz w:val="24"/>
          <w:szCs w:val="24"/>
          <w:u w:val="single"/>
        </w:rPr>
        <w:t>*</w:t>
      </w:r>
      <w:proofErr w:type="spellStart"/>
      <w:r w:rsidR="00C6777D">
        <w:rPr>
          <w:rFonts w:ascii="Arial" w:eastAsiaTheme="majorEastAsia" w:hAnsi="Arial" w:cs="Arial"/>
          <w:color w:val="000000" w:themeColor="text1"/>
          <w:sz w:val="24"/>
          <w:szCs w:val="24"/>
          <w:u w:val="single"/>
        </w:rPr>
        <w:t>inn</w:t>
      </w:r>
      <w:r>
        <w:rPr>
          <w:rFonts w:ascii="Arial" w:eastAsiaTheme="majorEastAsia" w:hAnsi="Arial" w:cs="Arial"/>
          <w:color w:val="000000" w:themeColor="text1"/>
          <w:sz w:val="24"/>
          <w:szCs w:val="24"/>
          <w:u w:val="single"/>
        </w:rPr>
        <w:t>en</w:t>
      </w:r>
      <w:r w:rsidRPr="001D3B9B">
        <w:rPr>
          <w:rFonts w:ascii="Arial" w:eastAsiaTheme="majorEastAsia" w:hAnsi="Arial" w:cs="Arial"/>
          <w:color w:val="000000" w:themeColor="text1"/>
          <w:sz w:val="24"/>
          <w:szCs w:val="24"/>
          <w:u w:val="single"/>
        </w:rPr>
        <w:t>information</w:t>
      </w:r>
      <w:proofErr w:type="spellEnd"/>
      <w:r w:rsidRPr="001D3B9B">
        <w:rPr>
          <w:rFonts w:ascii="Arial" w:eastAsiaTheme="majorEastAsia" w:hAnsi="Arial" w:cs="Arial"/>
          <w:color w:val="000000" w:themeColor="text1"/>
          <w:sz w:val="24"/>
          <w:szCs w:val="24"/>
          <w:u w:val="single"/>
        </w:rPr>
        <w:t xml:space="preserve"> </w:t>
      </w:r>
      <w:bookmarkEnd w:id="33"/>
    </w:p>
    <w:p w14:paraId="048E003D" w14:textId="77777777" w:rsidR="001D3B9B" w:rsidRPr="001D3B9B" w:rsidRDefault="001D3B9B" w:rsidP="001D3B9B">
      <w:pPr>
        <w:spacing w:after="0"/>
        <w:rPr>
          <w:rFonts w:ascii="Arial" w:hAnsi="Arial" w:cs="Arial"/>
          <w:sz w:val="24"/>
          <w:szCs w:val="24"/>
        </w:rPr>
      </w:pPr>
    </w:p>
    <w:p w14:paraId="16C1D951" w14:textId="36B8EC31" w:rsidR="001D3B9B" w:rsidRDefault="001D3B9B" w:rsidP="001D3B9B">
      <w:pPr>
        <w:spacing w:after="0"/>
        <w:rPr>
          <w:rFonts w:ascii="Arial" w:hAnsi="Arial" w:cs="Arial"/>
          <w:sz w:val="24"/>
          <w:szCs w:val="24"/>
        </w:rPr>
      </w:pPr>
      <w:r w:rsidRPr="001D3B9B">
        <w:rPr>
          <w:rFonts w:ascii="Arial" w:hAnsi="Arial" w:cs="Arial"/>
          <w:sz w:val="24"/>
          <w:szCs w:val="24"/>
        </w:rPr>
        <w:t xml:space="preserve">Zur </w:t>
      </w:r>
      <w:r>
        <w:rPr>
          <w:rFonts w:ascii="Arial" w:hAnsi="Arial" w:cs="Arial"/>
          <w:sz w:val="24"/>
          <w:szCs w:val="24"/>
        </w:rPr>
        <w:t>Kund</w:t>
      </w:r>
      <w:r w:rsidR="00C6777D">
        <w:rPr>
          <w:rFonts w:ascii="Arial" w:hAnsi="Arial" w:cs="Arial"/>
          <w:sz w:val="24"/>
          <w:szCs w:val="24"/>
        </w:rPr>
        <w:t>*</w:t>
      </w:r>
      <w:proofErr w:type="spellStart"/>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information</w:t>
      </w:r>
      <w:proofErr w:type="spellEnd"/>
      <w:r w:rsidRPr="001D3B9B">
        <w:rPr>
          <w:rFonts w:ascii="Arial" w:hAnsi="Arial" w:cs="Arial"/>
          <w:sz w:val="24"/>
          <w:szCs w:val="24"/>
        </w:rPr>
        <w:t xml:space="preserve"> gehören Informations- und Aufklärungsmaßnahmen, die dazu beitragen, dass </w:t>
      </w:r>
      <w:r>
        <w:rPr>
          <w:rFonts w:ascii="Arial" w:hAnsi="Arial" w:cs="Arial"/>
          <w:sz w:val="24"/>
          <w:szCs w:val="24"/>
        </w:rPr>
        <w:t>Kund</w:t>
      </w:r>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w:t>
      </w:r>
      <w:r w:rsidR="0002313A">
        <w:rPr>
          <w:rFonts w:ascii="Arial" w:hAnsi="Arial" w:cs="Arial"/>
          <w:sz w:val="24"/>
          <w:szCs w:val="24"/>
        </w:rPr>
        <w:t>das Angebot des Unternehmens optimal nutzen können.</w:t>
      </w:r>
      <w:r w:rsidR="00C42655">
        <w:rPr>
          <w:rFonts w:ascii="Arial" w:hAnsi="Arial" w:cs="Arial"/>
          <w:sz w:val="24"/>
          <w:szCs w:val="24"/>
        </w:rPr>
        <w:t xml:space="preserve"> Dazu gehören digitale und analoge Dokumente und Objekte (z.B. Broschüren und Videos)</w:t>
      </w:r>
      <w:r w:rsidR="00C6777D">
        <w:rPr>
          <w:rFonts w:ascii="Arial" w:hAnsi="Arial" w:cs="Arial"/>
          <w:sz w:val="24"/>
          <w:szCs w:val="24"/>
        </w:rPr>
        <w:t>.</w:t>
      </w:r>
    </w:p>
    <w:p w14:paraId="55198716" w14:textId="4F603BC5" w:rsidR="0002313A" w:rsidRDefault="0002313A" w:rsidP="001D3B9B">
      <w:pPr>
        <w:spacing w:after="0"/>
        <w:rPr>
          <w:rFonts w:ascii="Arial" w:hAnsi="Arial" w:cs="Arial"/>
          <w:sz w:val="24"/>
          <w:szCs w:val="24"/>
        </w:rPr>
      </w:pPr>
    </w:p>
    <w:p w14:paraId="39E1DA2B" w14:textId="77777777" w:rsidR="0002313A" w:rsidRPr="001D3B9B" w:rsidRDefault="0002313A" w:rsidP="001D3B9B">
      <w:pPr>
        <w:spacing w:after="0"/>
        <w:rPr>
          <w:rFonts w:ascii="Arial" w:hAnsi="Arial" w:cs="Arial"/>
          <w:sz w:val="24"/>
          <w:szCs w:val="24"/>
        </w:rPr>
      </w:pPr>
    </w:p>
    <w:p w14:paraId="25BAAF6D"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4" w:name="_Toc51425864"/>
      <w:r w:rsidRPr="001D3B9B">
        <w:rPr>
          <w:rFonts w:ascii="Arial" w:eastAsiaTheme="majorEastAsia" w:hAnsi="Arial" w:cs="Arial"/>
          <w:color w:val="000000" w:themeColor="text1"/>
          <w:sz w:val="24"/>
          <w:szCs w:val="24"/>
          <w:u w:val="single"/>
        </w:rPr>
        <w:t>Risikomanagement</w:t>
      </w:r>
      <w:bookmarkEnd w:id="34"/>
    </w:p>
    <w:p w14:paraId="05E8A884" w14:textId="77777777" w:rsidR="001D3B9B" w:rsidRPr="001D3B9B" w:rsidRDefault="001D3B9B" w:rsidP="001D3B9B">
      <w:pPr>
        <w:spacing w:after="0"/>
        <w:rPr>
          <w:rFonts w:ascii="Arial" w:hAnsi="Arial" w:cs="Arial"/>
          <w:b/>
          <w:bCs/>
          <w:sz w:val="24"/>
          <w:szCs w:val="24"/>
        </w:rPr>
      </w:pPr>
    </w:p>
    <w:p w14:paraId="4995811B" w14:textId="2580B1C9"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Risikomanagement dient dem Umgang mit potenziellen Risiken, der Vermeidung und Verhütung von Fehlern und unerwünschten Ereignissen und somit der Entwicklung einer Sicherheitskultur. Dabei werden unter Berücksichtigung der </w:t>
      </w:r>
      <w:r>
        <w:rPr>
          <w:rFonts w:ascii="Arial" w:hAnsi="Arial" w:cs="Arial"/>
          <w:sz w:val="24"/>
          <w:szCs w:val="24"/>
        </w:rPr>
        <w:t>Kund</w:t>
      </w:r>
      <w:r w:rsidR="00C6777D">
        <w:rPr>
          <w:rFonts w:ascii="Arial" w:hAnsi="Arial" w:cs="Arial"/>
          <w:sz w:val="24"/>
          <w:szCs w:val="24"/>
        </w:rPr>
        <w:t>*inn</w:t>
      </w:r>
      <w:r>
        <w:rPr>
          <w:rFonts w:ascii="Arial" w:hAnsi="Arial" w:cs="Arial"/>
          <w:sz w:val="24"/>
          <w:szCs w:val="24"/>
        </w:rPr>
        <w:t>en</w:t>
      </w:r>
      <w:r w:rsidRPr="001D3B9B">
        <w:rPr>
          <w:rFonts w:ascii="Arial" w:hAnsi="Arial" w:cs="Arial"/>
          <w:sz w:val="24"/>
          <w:szCs w:val="24"/>
        </w:rPr>
        <w:t xml:space="preserve">- und </w:t>
      </w:r>
      <w:r w:rsidR="00C42655">
        <w:rPr>
          <w:rFonts w:ascii="Arial" w:hAnsi="Arial" w:cs="Arial"/>
          <w:sz w:val="24"/>
          <w:szCs w:val="24"/>
        </w:rPr>
        <w:t>Team</w:t>
      </w:r>
      <w:r w:rsidRPr="001D3B9B">
        <w:rPr>
          <w:rFonts w:ascii="Arial" w:hAnsi="Arial" w:cs="Arial"/>
          <w:sz w:val="24"/>
          <w:szCs w:val="24"/>
        </w:rPr>
        <w:t>perspektive alle Risiken in der Versorgung identifiziert und analysiert sowie Informationen aus anderen Qualitätsmanagement-Instrumenten, insbesondere die Meldungen aus Fehlermeldesystemen genutzt. Eine individuelle Risikostrategie umfasst das systematische Erkennen, Bewerten, Bewältigen und Überwachen von Risiken sowie die Analyse von kritischen und unerwünschten Ereignissen, aufgetretenen Schäden und die Ableitung und Umsetzung von Präventionsmaßnahmen. Ein relevanter Teil der Risikostrategie ist eine strukturierte Risikokommunikation.</w:t>
      </w:r>
    </w:p>
    <w:p w14:paraId="0786C8A5" w14:textId="77777777" w:rsidR="001D3B9B" w:rsidRPr="001D3B9B" w:rsidRDefault="001D3B9B" w:rsidP="001D3B9B">
      <w:pPr>
        <w:spacing w:after="0"/>
        <w:rPr>
          <w:rFonts w:ascii="Arial" w:hAnsi="Arial" w:cs="Arial"/>
          <w:sz w:val="24"/>
          <w:szCs w:val="24"/>
        </w:rPr>
      </w:pPr>
    </w:p>
    <w:p w14:paraId="58CC21A1"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5" w:name="_Toc51425865"/>
      <w:r w:rsidRPr="001D3B9B">
        <w:rPr>
          <w:rFonts w:ascii="Arial" w:eastAsiaTheme="majorEastAsia" w:hAnsi="Arial" w:cs="Arial"/>
          <w:color w:val="000000" w:themeColor="text1"/>
          <w:sz w:val="24"/>
          <w:szCs w:val="24"/>
          <w:u w:val="single"/>
        </w:rPr>
        <w:lastRenderedPageBreak/>
        <w:t>Fehlermanagement und Fehlermeldesysteme</w:t>
      </w:r>
      <w:bookmarkEnd w:id="35"/>
    </w:p>
    <w:p w14:paraId="2A330677" w14:textId="77777777" w:rsidR="001D3B9B" w:rsidRPr="001D3B9B" w:rsidRDefault="001D3B9B" w:rsidP="001D3B9B">
      <w:pPr>
        <w:spacing w:after="0"/>
        <w:rPr>
          <w:rFonts w:ascii="Arial" w:hAnsi="Arial" w:cs="Arial"/>
          <w:sz w:val="24"/>
          <w:szCs w:val="24"/>
        </w:rPr>
      </w:pPr>
    </w:p>
    <w:p w14:paraId="028BC911" w14:textId="2706C73B" w:rsidR="001D3B9B" w:rsidRPr="001D3B9B" w:rsidRDefault="001D3B9B" w:rsidP="001D3B9B">
      <w:pPr>
        <w:spacing w:after="0"/>
        <w:rPr>
          <w:rFonts w:ascii="Arial" w:hAnsi="Arial" w:cs="Arial"/>
          <w:sz w:val="24"/>
          <w:szCs w:val="24"/>
        </w:rPr>
      </w:pPr>
      <w:r w:rsidRPr="001D3B9B">
        <w:rPr>
          <w:rFonts w:ascii="Arial" w:hAnsi="Arial" w:cs="Arial"/>
          <w:sz w:val="24"/>
          <w:szCs w:val="24"/>
        </w:rPr>
        <w:t>Der systematische Umgang mit Fehlern („Fehlermanagement“) ist Teil des Risikomanagements. Zum Fehlermanagement gehört das Erkennen und Nutzen von Fehlern und unerwünschten Ereignissen zur Einleitung von Verbesserungsprozessen</w:t>
      </w:r>
      <w:r w:rsidR="0008024F">
        <w:rPr>
          <w:rFonts w:ascii="Arial" w:hAnsi="Arial" w:cs="Arial"/>
          <w:sz w:val="24"/>
          <w:szCs w:val="24"/>
        </w:rPr>
        <w:t>.</w:t>
      </w:r>
    </w:p>
    <w:p w14:paraId="47AD4FBE" w14:textId="6F49F4FB" w:rsidR="001D3B9B" w:rsidRPr="001D3B9B" w:rsidRDefault="001D3B9B" w:rsidP="001D3B9B">
      <w:pPr>
        <w:spacing w:after="0"/>
        <w:rPr>
          <w:rFonts w:ascii="Arial" w:hAnsi="Arial" w:cs="Arial"/>
          <w:sz w:val="24"/>
          <w:szCs w:val="24"/>
        </w:rPr>
      </w:pPr>
      <w:r w:rsidRPr="001D3B9B">
        <w:rPr>
          <w:rFonts w:ascii="Arial" w:hAnsi="Arial" w:cs="Arial"/>
          <w:sz w:val="24"/>
          <w:szCs w:val="24"/>
        </w:rPr>
        <w:t>Fehlermeldesysteme sind ein Instrument des Fehlermanagements. Ein Fehlerberichts</w:t>
      </w:r>
      <w:r w:rsidR="009F58F5">
        <w:rPr>
          <w:rFonts w:ascii="Arial" w:hAnsi="Arial" w:cs="Arial"/>
          <w:sz w:val="24"/>
          <w:szCs w:val="24"/>
        </w:rPr>
        <w:t>-</w:t>
      </w:r>
      <w:r w:rsidR="0008024F">
        <w:rPr>
          <w:rFonts w:ascii="Arial" w:hAnsi="Arial" w:cs="Arial"/>
          <w:sz w:val="24"/>
          <w:szCs w:val="24"/>
        </w:rPr>
        <w:t xml:space="preserve"> </w:t>
      </w:r>
      <w:r w:rsidRPr="001D3B9B">
        <w:rPr>
          <w:rFonts w:ascii="Arial" w:hAnsi="Arial" w:cs="Arial"/>
          <w:sz w:val="24"/>
          <w:szCs w:val="24"/>
        </w:rPr>
        <w:t>und Lernsystem ist für alle fach- und berufsgruppenübergreifend niederschwellig zugänglich und einfach zu bewerkstelligen. Ziel ist die Prävention von Fehlern und Schäden durch Lernen aus kritischen Ereignissen, damit diese künftig und auch für andere vermieden werden können. Die Meldungen sollen freiwillig, anonym und sanktionsfrei durch die Mitarbeite</w:t>
      </w:r>
      <w:r w:rsidR="009F58F5">
        <w:rPr>
          <w:rFonts w:ascii="Arial" w:hAnsi="Arial" w:cs="Arial"/>
          <w:sz w:val="24"/>
          <w:szCs w:val="24"/>
        </w:rPr>
        <w:t>nden</w:t>
      </w:r>
      <w:r w:rsidRPr="001D3B9B">
        <w:rPr>
          <w:rFonts w:ascii="Arial" w:hAnsi="Arial" w:cs="Arial"/>
          <w:sz w:val="24"/>
          <w:szCs w:val="24"/>
        </w:rPr>
        <w:t xml:space="preserve"> erfolgen. Sie werden systematisch aufgearbeitet und Handlungsempfehlungen zur Prävention werden abgeleitet, umgesetzt und deren Wirksamkeit im Rahmen des Risikomanagements evaluiert.</w:t>
      </w:r>
    </w:p>
    <w:p w14:paraId="5ED8F933" w14:textId="77777777" w:rsidR="001D3B9B" w:rsidRPr="001D3B9B" w:rsidRDefault="001D3B9B" w:rsidP="001D3B9B">
      <w:pPr>
        <w:spacing w:after="0"/>
        <w:rPr>
          <w:rFonts w:ascii="Arial" w:hAnsi="Arial" w:cs="Arial"/>
          <w:sz w:val="24"/>
          <w:szCs w:val="24"/>
        </w:rPr>
      </w:pPr>
    </w:p>
    <w:p w14:paraId="7F360B14"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6" w:name="_Toc51425866"/>
      <w:r w:rsidRPr="001D3B9B">
        <w:rPr>
          <w:rFonts w:ascii="Arial" w:eastAsiaTheme="majorEastAsia" w:hAnsi="Arial" w:cs="Arial"/>
          <w:color w:val="000000" w:themeColor="text1"/>
          <w:sz w:val="24"/>
          <w:szCs w:val="24"/>
          <w:u w:val="single"/>
        </w:rPr>
        <w:t>Notfallmanagement</w:t>
      </w:r>
      <w:bookmarkEnd w:id="36"/>
    </w:p>
    <w:p w14:paraId="57540429" w14:textId="77777777" w:rsidR="001D3B9B" w:rsidRPr="001D3B9B" w:rsidRDefault="001D3B9B" w:rsidP="001D3B9B">
      <w:pPr>
        <w:spacing w:after="0"/>
        <w:rPr>
          <w:rFonts w:ascii="Arial" w:hAnsi="Arial" w:cs="Arial"/>
          <w:sz w:val="24"/>
          <w:szCs w:val="24"/>
        </w:rPr>
      </w:pPr>
    </w:p>
    <w:p w14:paraId="4D308983" w14:textId="03A2BFEE" w:rsidR="001D3B9B" w:rsidRPr="001D3B9B" w:rsidRDefault="001D3B9B" w:rsidP="001D3B9B">
      <w:pPr>
        <w:spacing w:after="0"/>
        <w:rPr>
          <w:rFonts w:ascii="Arial" w:hAnsi="Arial" w:cs="Arial"/>
          <w:sz w:val="24"/>
          <w:szCs w:val="24"/>
        </w:rPr>
      </w:pPr>
      <w:r w:rsidRPr="001D3B9B">
        <w:rPr>
          <w:rFonts w:ascii="Arial" w:hAnsi="Arial" w:cs="Arial"/>
          <w:sz w:val="24"/>
          <w:szCs w:val="24"/>
        </w:rPr>
        <w:t xml:space="preserve">Es wird eine dem </w:t>
      </w:r>
      <w:r>
        <w:rPr>
          <w:rFonts w:ascii="Arial" w:hAnsi="Arial" w:cs="Arial"/>
          <w:sz w:val="24"/>
          <w:szCs w:val="24"/>
        </w:rPr>
        <w:t>Kund</w:t>
      </w:r>
      <w:r w:rsidR="007364CE">
        <w:rPr>
          <w:rFonts w:ascii="Arial" w:hAnsi="Arial" w:cs="Arial"/>
          <w:sz w:val="24"/>
          <w:szCs w:val="24"/>
        </w:rPr>
        <w:t>*inn</w:t>
      </w:r>
      <w:r>
        <w:rPr>
          <w:rFonts w:ascii="Arial" w:hAnsi="Arial" w:cs="Arial"/>
          <w:sz w:val="24"/>
          <w:szCs w:val="24"/>
        </w:rPr>
        <w:t>en</w:t>
      </w:r>
      <w:r w:rsidRPr="001D3B9B">
        <w:rPr>
          <w:rFonts w:ascii="Arial" w:hAnsi="Arial" w:cs="Arial"/>
          <w:sz w:val="24"/>
          <w:szCs w:val="24"/>
        </w:rPr>
        <w:t>- und Leistungsspektrum entsprechende Notfallausstattung und Notfallkompetenz</w:t>
      </w:r>
      <w:r w:rsidR="007364CE">
        <w:rPr>
          <w:rFonts w:ascii="Arial" w:hAnsi="Arial" w:cs="Arial"/>
          <w:sz w:val="24"/>
          <w:szCs w:val="24"/>
        </w:rPr>
        <w:t xml:space="preserve"> vorgehalten</w:t>
      </w:r>
      <w:r w:rsidRPr="001D3B9B">
        <w:rPr>
          <w:rFonts w:ascii="Arial" w:hAnsi="Arial" w:cs="Arial"/>
          <w:sz w:val="24"/>
          <w:szCs w:val="24"/>
        </w:rPr>
        <w:t>, die durch regelmäßiges Notfalltraining aktualisiert wird. Die Mitarbeite</w:t>
      </w:r>
      <w:r w:rsidR="007364CE">
        <w:rPr>
          <w:rFonts w:ascii="Arial" w:hAnsi="Arial" w:cs="Arial"/>
          <w:sz w:val="24"/>
          <w:szCs w:val="24"/>
        </w:rPr>
        <w:t>nden</w:t>
      </w:r>
      <w:r w:rsidRPr="001D3B9B">
        <w:rPr>
          <w:rFonts w:ascii="Arial" w:hAnsi="Arial" w:cs="Arial"/>
          <w:sz w:val="24"/>
          <w:szCs w:val="24"/>
        </w:rPr>
        <w:t xml:space="preserve"> sind im Erkennen von und Handeln bei Notfallsituationen geschult.</w:t>
      </w:r>
    </w:p>
    <w:p w14:paraId="5A1840A7" w14:textId="77777777" w:rsidR="001D3B9B" w:rsidRPr="001D3B9B" w:rsidRDefault="001D3B9B" w:rsidP="001D3B9B">
      <w:pPr>
        <w:spacing w:after="0"/>
        <w:rPr>
          <w:rFonts w:ascii="Arial" w:hAnsi="Arial" w:cs="Arial"/>
          <w:sz w:val="24"/>
          <w:szCs w:val="24"/>
        </w:rPr>
      </w:pPr>
    </w:p>
    <w:p w14:paraId="6F752D3E"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7" w:name="_Toc51425867"/>
      <w:r w:rsidRPr="001D3B9B">
        <w:rPr>
          <w:rFonts w:ascii="Arial" w:eastAsiaTheme="majorEastAsia" w:hAnsi="Arial" w:cs="Arial"/>
          <w:color w:val="000000" w:themeColor="text1"/>
          <w:sz w:val="24"/>
          <w:szCs w:val="24"/>
          <w:u w:val="single"/>
        </w:rPr>
        <w:t>Hygienemanagement</w:t>
      </w:r>
      <w:bookmarkEnd w:id="37"/>
    </w:p>
    <w:p w14:paraId="7D5596E9" w14:textId="77777777" w:rsidR="001D3B9B" w:rsidRPr="001D3B9B" w:rsidRDefault="001D3B9B" w:rsidP="001D3B9B">
      <w:pPr>
        <w:spacing w:after="0"/>
        <w:rPr>
          <w:rFonts w:ascii="Arial" w:hAnsi="Arial" w:cs="Arial"/>
          <w:b/>
          <w:bCs/>
          <w:sz w:val="24"/>
          <w:szCs w:val="24"/>
        </w:rPr>
      </w:pPr>
    </w:p>
    <w:p w14:paraId="578B5E5B" w14:textId="2A5ED6BF" w:rsidR="001D3B9B" w:rsidRPr="001D3B9B" w:rsidRDefault="0008024F" w:rsidP="001D3B9B">
      <w:pPr>
        <w:spacing w:after="0"/>
        <w:rPr>
          <w:rFonts w:ascii="Arial" w:hAnsi="Arial" w:cs="Arial"/>
          <w:sz w:val="24"/>
          <w:szCs w:val="24"/>
        </w:rPr>
      </w:pPr>
      <w:r>
        <w:rPr>
          <w:rFonts w:ascii="Arial" w:hAnsi="Arial" w:cs="Arial"/>
          <w:sz w:val="24"/>
          <w:szCs w:val="24"/>
        </w:rPr>
        <w:t xml:space="preserve">Das </w:t>
      </w:r>
      <w:r w:rsidR="001D3B9B" w:rsidRPr="001D3B9B">
        <w:rPr>
          <w:rFonts w:ascii="Arial" w:hAnsi="Arial" w:cs="Arial"/>
          <w:sz w:val="24"/>
          <w:szCs w:val="24"/>
        </w:rPr>
        <w:t xml:space="preserve">Hygienemanagement </w:t>
      </w:r>
      <w:r>
        <w:rPr>
          <w:rFonts w:ascii="Arial" w:hAnsi="Arial" w:cs="Arial"/>
          <w:sz w:val="24"/>
          <w:szCs w:val="24"/>
        </w:rPr>
        <w:t xml:space="preserve">im Unternehmen </w:t>
      </w:r>
      <w:r w:rsidR="001D3B9B" w:rsidRPr="001D3B9B">
        <w:rPr>
          <w:rFonts w:ascii="Arial" w:hAnsi="Arial" w:cs="Arial"/>
          <w:sz w:val="24"/>
          <w:szCs w:val="24"/>
        </w:rPr>
        <w:t xml:space="preserve">umfasst den sachgerechten Umgang mit allen </w:t>
      </w:r>
      <w:r w:rsidR="003E4137">
        <w:rPr>
          <w:rFonts w:ascii="Arial" w:hAnsi="Arial" w:cs="Arial"/>
          <w:sz w:val="24"/>
          <w:szCs w:val="24"/>
        </w:rPr>
        <w:t>h</w:t>
      </w:r>
      <w:r w:rsidR="001D3B9B" w:rsidRPr="001D3B9B">
        <w:rPr>
          <w:rFonts w:ascii="Arial" w:hAnsi="Arial" w:cs="Arial"/>
          <w:sz w:val="24"/>
          <w:szCs w:val="24"/>
        </w:rPr>
        <w:t xml:space="preserve">ygieneassoziierten Strukturen und Prozessen einer Einrichtung und dient der Verhütung und Vorbeugung von Infektionen und Krankheiten. </w:t>
      </w:r>
      <w:r w:rsidR="007C3217">
        <w:rPr>
          <w:rFonts w:ascii="Arial" w:hAnsi="Arial" w:cs="Arial"/>
          <w:sz w:val="24"/>
          <w:szCs w:val="24"/>
        </w:rPr>
        <w:t>Die Regeln des I</w:t>
      </w:r>
      <w:r w:rsidR="003E4137">
        <w:rPr>
          <w:rFonts w:ascii="Arial" w:hAnsi="Arial" w:cs="Arial"/>
          <w:sz w:val="24"/>
          <w:szCs w:val="24"/>
        </w:rPr>
        <w:t>f</w:t>
      </w:r>
      <w:r w:rsidR="007C3217">
        <w:rPr>
          <w:rFonts w:ascii="Arial" w:hAnsi="Arial" w:cs="Arial"/>
          <w:sz w:val="24"/>
          <w:szCs w:val="24"/>
        </w:rPr>
        <w:t>SG und die Informationen des RKI werden, insbesondere bei aktuellen Anforderungen (z.B. Pandemie oder regionale Epidemien)</w:t>
      </w:r>
      <w:r w:rsidR="003E4137">
        <w:rPr>
          <w:rFonts w:ascii="Arial" w:hAnsi="Arial" w:cs="Arial"/>
          <w:sz w:val="24"/>
          <w:szCs w:val="24"/>
        </w:rPr>
        <w:t>,</w:t>
      </w:r>
      <w:r w:rsidR="007C3217">
        <w:rPr>
          <w:rFonts w:ascii="Arial" w:hAnsi="Arial" w:cs="Arial"/>
          <w:sz w:val="24"/>
          <w:szCs w:val="24"/>
        </w:rPr>
        <w:t xml:space="preserve"> eingehalten.</w:t>
      </w:r>
    </w:p>
    <w:p w14:paraId="18AFB0B0" w14:textId="77777777" w:rsidR="001D3B9B" w:rsidRPr="001D3B9B" w:rsidRDefault="001D3B9B" w:rsidP="001D3B9B">
      <w:pPr>
        <w:spacing w:after="0"/>
        <w:rPr>
          <w:rFonts w:ascii="Arial" w:hAnsi="Arial" w:cs="Arial"/>
          <w:sz w:val="24"/>
          <w:szCs w:val="24"/>
        </w:rPr>
      </w:pPr>
    </w:p>
    <w:p w14:paraId="3FC017F2" w14:textId="77777777" w:rsidR="001D3B9B" w:rsidRPr="001D3B9B" w:rsidRDefault="001D3B9B" w:rsidP="001D3B9B">
      <w:pPr>
        <w:keepNext/>
        <w:keepLines/>
        <w:numPr>
          <w:ilvl w:val="2"/>
          <w:numId w:val="0"/>
        </w:numPr>
        <w:spacing w:before="40" w:after="0"/>
        <w:ind w:left="861" w:hanging="720"/>
        <w:outlineLvl w:val="2"/>
        <w:rPr>
          <w:rFonts w:ascii="Arial" w:eastAsiaTheme="majorEastAsia" w:hAnsi="Arial" w:cs="Arial"/>
          <w:color w:val="000000" w:themeColor="text1"/>
          <w:sz w:val="24"/>
          <w:szCs w:val="24"/>
          <w:u w:val="single"/>
        </w:rPr>
      </w:pPr>
      <w:bookmarkStart w:id="38" w:name="_Toc51425871"/>
      <w:r w:rsidRPr="001D3B9B">
        <w:rPr>
          <w:rFonts w:ascii="Arial" w:eastAsiaTheme="majorEastAsia" w:hAnsi="Arial" w:cs="Arial"/>
          <w:color w:val="000000" w:themeColor="text1"/>
          <w:sz w:val="24"/>
          <w:szCs w:val="24"/>
          <w:u w:val="single"/>
        </w:rPr>
        <w:t>Dokumentation</w:t>
      </w:r>
      <w:bookmarkEnd w:id="38"/>
    </w:p>
    <w:p w14:paraId="47637F92" w14:textId="77777777" w:rsidR="001D3B9B" w:rsidRPr="001D3B9B" w:rsidRDefault="001D3B9B" w:rsidP="001D3B9B">
      <w:pPr>
        <w:spacing w:after="0"/>
        <w:rPr>
          <w:rFonts w:ascii="Arial" w:hAnsi="Arial" w:cs="Arial"/>
          <w:b/>
          <w:bCs/>
          <w:sz w:val="24"/>
          <w:szCs w:val="24"/>
        </w:rPr>
      </w:pPr>
    </w:p>
    <w:p w14:paraId="5242B69F" w14:textId="390EDDEE" w:rsidR="0056548A" w:rsidRDefault="00AD78DB" w:rsidP="001D3B9B">
      <w:r>
        <w:rPr>
          <w:rFonts w:ascii="Arial" w:hAnsi="Arial" w:cs="Arial"/>
          <w:sz w:val="24"/>
          <w:szCs w:val="24"/>
        </w:rPr>
        <w:t>Das Unternehmen</w:t>
      </w:r>
      <w:r w:rsidR="001D3B9B" w:rsidRPr="001D3B9B">
        <w:rPr>
          <w:rFonts w:ascii="Arial" w:hAnsi="Arial" w:cs="Arial"/>
          <w:sz w:val="24"/>
          <w:szCs w:val="24"/>
        </w:rPr>
        <w:t xml:space="preserve"> überprüft die Umsetzung und Weiterentwicklung </w:t>
      </w:r>
      <w:r>
        <w:rPr>
          <w:rFonts w:ascii="Arial" w:hAnsi="Arial" w:cs="Arial"/>
          <w:sz w:val="24"/>
          <w:szCs w:val="24"/>
        </w:rPr>
        <w:t>des</w:t>
      </w:r>
      <w:r w:rsidR="007C3217">
        <w:rPr>
          <w:rFonts w:ascii="Arial" w:hAnsi="Arial" w:cs="Arial"/>
          <w:sz w:val="24"/>
          <w:szCs w:val="24"/>
        </w:rPr>
        <w:t xml:space="preserve"> </w:t>
      </w:r>
      <w:r w:rsidR="001D3B9B" w:rsidRPr="001D3B9B">
        <w:rPr>
          <w:rFonts w:ascii="Arial" w:hAnsi="Arial" w:cs="Arial"/>
          <w:sz w:val="24"/>
          <w:szCs w:val="24"/>
        </w:rPr>
        <w:t xml:space="preserve">Qualitätsmanagements im Sinne einer Selbstbewertung regelmäßig. Die Ergebnisse der Überprüfung werden für interne Zwecke </w:t>
      </w:r>
      <w:r w:rsidR="007C3217">
        <w:rPr>
          <w:rFonts w:ascii="Arial" w:hAnsi="Arial" w:cs="Arial"/>
          <w:sz w:val="24"/>
          <w:szCs w:val="24"/>
        </w:rPr>
        <w:t xml:space="preserve">(Planung der Qualitätsziele) </w:t>
      </w:r>
      <w:r w:rsidR="001D3B9B" w:rsidRPr="001D3B9B">
        <w:rPr>
          <w:rFonts w:ascii="Arial" w:hAnsi="Arial" w:cs="Arial"/>
          <w:sz w:val="24"/>
          <w:szCs w:val="24"/>
        </w:rPr>
        <w:t>dokumentiert</w:t>
      </w:r>
    </w:p>
    <w:sectPr w:rsidR="005654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13C0E"/>
    <w:multiLevelType w:val="hybridMultilevel"/>
    <w:tmpl w:val="4954A5AC"/>
    <w:lvl w:ilvl="0" w:tplc="9AEE3388">
      <w:start w:val="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537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9B"/>
    <w:rsid w:val="0002313A"/>
    <w:rsid w:val="0008024F"/>
    <w:rsid w:val="000974BD"/>
    <w:rsid w:val="000F7143"/>
    <w:rsid w:val="00120CB2"/>
    <w:rsid w:val="00121FFA"/>
    <w:rsid w:val="001D3B9B"/>
    <w:rsid w:val="002B43C5"/>
    <w:rsid w:val="003E4137"/>
    <w:rsid w:val="0046770F"/>
    <w:rsid w:val="0047229C"/>
    <w:rsid w:val="004C4BFE"/>
    <w:rsid w:val="004D02D8"/>
    <w:rsid w:val="0056548A"/>
    <w:rsid w:val="00621072"/>
    <w:rsid w:val="007364CE"/>
    <w:rsid w:val="007B5692"/>
    <w:rsid w:val="007C3217"/>
    <w:rsid w:val="00891470"/>
    <w:rsid w:val="009962B7"/>
    <w:rsid w:val="009F58F5"/>
    <w:rsid w:val="00AD78DB"/>
    <w:rsid w:val="00BE3553"/>
    <w:rsid w:val="00C42655"/>
    <w:rsid w:val="00C6662C"/>
    <w:rsid w:val="00C6777D"/>
    <w:rsid w:val="00C909A7"/>
    <w:rsid w:val="00CC53C3"/>
    <w:rsid w:val="00E0038C"/>
    <w:rsid w:val="00E11F3F"/>
    <w:rsid w:val="00E50F33"/>
    <w:rsid w:val="00E53635"/>
    <w:rsid w:val="00F226D5"/>
    <w:rsid w:val="00F60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2209"/>
  <w15:chartTrackingRefBased/>
  <w15:docId w15:val="{DBAFEFDE-9ACF-4406-AFB9-55C360C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F60366"/>
    <w:pPr>
      <w:spacing w:after="0" w:line="240" w:lineRule="auto"/>
    </w:pPr>
  </w:style>
  <w:style w:type="character" w:styleId="Kommentarzeichen">
    <w:name w:val="annotation reference"/>
    <w:basedOn w:val="Absatz-Standardschriftart"/>
    <w:uiPriority w:val="99"/>
    <w:semiHidden/>
    <w:unhideWhenUsed/>
    <w:rsid w:val="00F226D5"/>
    <w:rPr>
      <w:sz w:val="16"/>
      <w:szCs w:val="16"/>
    </w:rPr>
  </w:style>
  <w:style w:type="paragraph" w:styleId="Kommentartext">
    <w:name w:val="annotation text"/>
    <w:basedOn w:val="Standard"/>
    <w:link w:val="KommentartextZchn"/>
    <w:uiPriority w:val="99"/>
    <w:semiHidden/>
    <w:unhideWhenUsed/>
    <w:rsid w:val="00F226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26D5"/>
    <w:rPr>
      <w:sz w:val="20"/>
      <w:szCs w:val="20"/>
    </w:rPr>
  </w:style>
  <w:style w:type="paragraph" w:styleId="Kommentarthema">
    <w:name w:val="annotation subject"/>
    <w:basedOn w:val="Kommentartext"/>
    <w:next w:val="Kommentartext"/>
    <w:link w:val="KommentarthemaZchn"/>
    <w:uiPriority w:val="99"/>
    <w:semiHidden/>
    <w:unhideWhenUsed/>
    <w:rsid w:val="00F226D5"/>
    <w:rPr>
      <w:b/>
      <w:bCs/>
    </w:rPr>
  </w:style>
  <w:style w:type="character" w:customStyle="1" w:styleId="KommentarthemaZchn">
    <w:name w:val="Kommentarthema Zchn"/>
    <w:basedOn w:val="KommentartextZchn"/>
    <w:link w:val="Kommentarthema"/>
    <w:uiPriority w:val="99"/>
    <w:semiHidden/>
    <w:rsid w:val="00F22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C20C1A6937434998F3F868C51CE540" ma:contentTypeVersion="17" ma:contentTypeDescription="Ein neues Dokument erstellen." ma:contentTypeScope="" ma:versionID="a7a4de78afda5f235ab2da81d64584e7">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661ac1f69f014e758eaad3d80059f64c"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j18fa3bcdf484c0aa1de1232ec061d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3a072d5-5a73-47bd-a5ef-420fcb40343a" ma:termSetId="09814cd3-568e-fe90-9814-8d621ff8fb84" ma:anchorId="fba54fb3-c3e1-fe81-a776-ca4b69148c4d" ma:open="true" ma:isKeyword="false">
      <xsd:complexType>
        <xsd:sequence>
          <xsd:element ref="pc:Terms" minOccurs="0" maxOccurs="1"/>
        </xsd:sequence>
      </xsd:complexType>
    </xsd:element>
    <xsd:element name="j18fa3bcdf484c0aa1de1232ec061d3a" ma:index="24" nillable="true" ma:taxonomy="true" ma:internalName="j18fa3bcdf484c0aa1de1232ec061d3a" ma:taxonomyFieldName="ProductRelevance" ma:displayName="ProductRelevance" ma:default="" ma:fieldId="{318fa3bc-df48-4c0a-a1de-1232ec061d3a}" ma:taxonomyMulti="true" ma:sspId="23a072d5-5a73-47bd-a5ef-420fcb40343a" ma:termSetId="386095d1-c68d-4c6d-b587-48ddaf1aec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c30c3f1-5686-4ea7-b6ad-221c1e7a8d5e}" ma:internalName="TaxCatchAll" ma:showField="CatchAllData" ma:web="dff34d91-68f7-4cfa-905b-130cb7715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f34d91-68f7-4cfa-905b-130cb77156e5" xsi:nil="true"/>
    <lcf76f155ced4ddcb4097134ff3c332f xmlns="60d99527-8528-4384-8926-3ed89f5565e3">
      <Terms xmlns="http://schemas.microsoft.com/office/infopath/2007/PartnerControls"/>
    </lcf76f155ced4ddcb4097134ff3c332f>
    <j18fa3bcdf484c0aa1de1232ec061d3a xmlns="60d99527-8528-4384-8926-3ed89f5565e3">
      <Terms xmlns="http://schemas.microsoft.com/office/infopath/2007/PartnerControls"/>
    </j18fa3bcdf484c0aa1de1232ec061d3a>
  </documentManagement>
</p:properties>
</file>

<file path=customXml/itemProps1.xml><?xml version="1.0" encoding="utf-8"?>
<ds:datastoreItem xmlns:ds="http://schemas.openxmlformats.org/officeDocument/2006/customXml" ds:itemID="{C84B9BE7-4AD0-4890-8C6E-26B11F3C5D71}"/>
</file>

<file path=customXml/itemProps2.xml><?xml version="1.0" encoding="utf-8"?>
<ds:datastoreItem xmlns:ds="http://schemas.openxmlformats.org/officeDocument/2006/customXml" ds:itemID="{2A5B233D-E552-4BA0-AE26-C71AFAEDFAE2}"/>
</file>

<file path=customXml/itemProps3.xml><?xml version="1.0" encoding="utf-8"?>
<ds:datastoreItem xmlns:ds="http://schemas.openxmlformats.org/officeDocument/2006/customXml" ds:itemID="{CD273B93-EB6B-49F0-BD25-CD0CCA971C84}"/>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13641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Waedlich</dc:creator>
  <cp:keywords/>
  <dc:description/>
  <cp:lastModifiedBy>Claudia Wente-Waedlich</cp:lastModifiedBy>
  <cp:revision>2</cp:revision>
  <dcterms:created xsi:type="dcterms:W3CDTF">2022-11-23T15:23:00Z</dcterms:created>
  <dcterms:modified xsi:type="dcterms:W3CDTF">2022-11-23T15:23:00Z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ies>
</file>